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A5553" w14:textId="047D6E4A" w:rsidR="00E00151" w:rsidRPr="007D265D" w:rsidRDefault="00E00151" w:rsidP="00E00151">
      <w:pPr>
        <w:rPr>
          <w:rFonts w:ascii="Times New Roman" w:hAnsi="Times New Roman" w:cs="Times New Roman"/>
          <w:b/>
          <w:bCs/>
          <w:sz w:val="28"/>
          <w:szCs w:val="28"/>
        </w:rPr>
      </w:pPr>
      <w:r w:rsidRPr="007D265D">
        <w:rPr>
          <w:rFonts w:ascii="Times New Roman" w:hAnsi="Times New Roman" w:cs="Times New Roman"/>
          <w:b/>
          <w:bCs/>
          <w:sz w:val="28"/>
          <w:szCs w:val="28"/>
        </w:rPr>
        <w:t xml:space="preserve">Vivir </w:t>
      </w:r>
      <w:proofErr w:type="spellStart"/>
      <w:r w:rsidRPr="007D265D">
        <w:rPr>
          <w:rFonts w:ascii="Times New Roman" w:hAnsi="Times New Roman" w:cs="Times New Roman"/>
          <w:b/>
          <w:bCs/>
          <w:sz w:val="28"/>
          <w:szCs w:val="28"/>
        </w:rPr>
        <w:t>en</w:t>
      </w:r>
      <w:proofErr w:type="spellEnd"/>
      <w:r w:rsidRPr="007D265D">
        <w:rPr>
          <w:rFonts w:ascii="Times New Roman" w:hAnsi="Times New Roman" w:cs="Times New Roman"/>
          <w:b/>
          <w:bCs/>
          <w:sz w:val="28"/>
          <w:szCs w:val="28"/>
        </w:rPr>
        <w:t xml:space="preserve"> </w:t>
      </w:r>
      <w:proofErr w:type="spellStart"/>
      <w:r w:rsidRPr="007D265D">
        <w:rPr>
          <w:rFonts w:ascii="Times New Roman" w:hAnsi="Times New Roman" w:cs="Times New Roman"/>
          <w:b/>
          <w:bCs/>
          <w:sz w:val="28"/>
          <w:szCs w:val="28"/>
        </w:rPr>
        <w:t>el</w:t>
      </w:r>
      <w:proofErr w:type="spellEnd"/>
      <w:r w:rsidRPr="007D265D">
        <w:rPr>
          <w:rFonts w:ascii="Times New Roman" w:hAnsi="Times New Roman" w:cs="Times New Roman"/>
          <w:b/>
          <w:bCs/>
          <w:sz w:val="28"/>
          <w:szCs w:val="28"/>
        </w:rPr>
        <w:t xml:space="preserve"> Estado Reconciliado, de Sangat Bains (sin fecha)</w:t>
      </w:r>
    </w:p>
    <w:p w14:paraId="7456B5BE" w14:textId="77777777" w:rsidR="00AC7C82" w:rsidRDefault="00E00151" w:rsidP="00E00151">
      <w:pPr>
        <w:rPr>
          <w:rFonts w:ascii="Times New Roman" w:hAnsi="Times New Roman" w:cs="Times New Roman"/>
          <w:sz w:val="28"/>
          <w:szCs w:val="28"/>
        </w:rPr>
      </w:pPr>
      <w:r w:rsidRPr="007D265D">
        <w:rPr>
          <w:rFonts w:ascii="Times New Roman" w:hAnsi="Times New Roman" w:cs="Times New Roman"/>
          <w:sz w:val="28"/>
          <w:szCs w:val="28"/>
        </w:rPr>
        <w:t xml:space="preserve">Lo que estamos haciendo es el ministerio, el servicio de la reconciliación. Los creyentes, los creyentes nacidos de nuevo, o tan pronto como hacemos Romanos 10:9, entonces somos reconciliados, y los creyentes o líderes más antiguos, animarán a los nuevos creyentes o a los creyentes mayores a vivir realmente en ese estado reconciliado. Es decir, esta persona tiene acceso directo a Dios, que Dios es el que le dará la sabiduría espiritual y el conocimiento espiritual, que Dios es el único, esa dirección a Dios, aliento a Dios, y también ayudarlos a practicarlo, porque cuando una persona se vuelve al Dios vivo, el corazón se vuelve a Dios. Entonces el velo cae, y Dios es poderoso para dar luz; sabiduría espiritual, conocimiento espiritual. </w:t>
      </w:r>
    </w:p>
    <w:p w14:paraId="6CFC528E" w14:textId="77777777" w:rsidR="00CF127A" w:rsidRDefault="00E00151" w:rsidP="00E00151">
      <w:pPr>
        <w:rPr>
          <w:rFonts w:ascii="Times New Roman" w:hAnsi="Times New Roman" w:cs="Times New Roman"/>
          <w:sz w:val="28"/>
          <w:szCs w:val="28"/>
        </w:rPr>
      </w:pPr>
      <w:r w:rsidRPr="007D265D">
        <w:rPr>
          <w:rFonts w:ascii="Times New Roman" w:hAnsi="Times New Roman" w:cs="Times New Roman"/>
          <w:sz w:val="28"/>
          <w:szCs w:val="28"/>
        </w:rPr>
        <w:t xml:space="preserve">Pablo le dice a Timoteo: Yo te he enseñado. Te he hablado. Te he escrito a lo largo de estos últimos muchos, muchos años; en segundo Timoteo, que está escrito: 'Considera lo que digo'.  Dijo muchas cosas, y el Señor Jehová te da entendimiento en todas las cosas. Entonces, eso es realmente aliento de Pablo a este maravilloso superintendente del fiel hombre de Dios, Timoteo. Esto fundamental, la cosa fundamental que Pablo practicó, y Timoteo debe haber estado practicando, es que el Señor Jehová te da entendimiento en todas las cosas.  Ahí es donde, Timoteo, Ud. obtiene ese entendimiento.  </w:t>
      </w:r>
    </w:p>
    <w:p w14:paraId="5E0802D4" w14:textId="119394F7" w:rsidR="00E00151" w:rsidRPr="007D265D" w:rsidRDefault="00E00151" w:rsidP="00E00151">
      <w:pPr>
        <w:rPr>
          <w:rFonts w:ascii="Times New Roman" w:hAnsi="Times New Roman" w:cs="Times New Roman"/>
          <w:sz w:val="28"/>
          <w:szCs w:val="28"/>
        </w:rPr>
      </w:pPr>
      <w:r w:rsidRPr="007D265D">
        <w:rPr>
          <w:rFonts w:ascii="Times New Roman" w:hAnsi="Times New Roman" w:cs="Times New Roman"/>
          <w:sz w:val="28"/>
          <w:szCs w:val="28"/>
        </w:rPr>
        <w:t>Entonces, vas a Dios. Entonces, esa es la escritura: doctrina, reprensión, corrección. Las Escrituras nos dirigen a ese Dios vivo. Cuando nos volvamos a este único Dios verdadero, el Dios viviente, nuestro Padre, el creador de los cielos, y esa es la solución.  No hay ley. No hay instrucción, instrucciones como miles y cientos de miles de volúmenes de instrucciones, leyes, mandamientos, estatutos. [Todo eso] se cumple o va más allá de cuando nos volvemos al Dios vivo, y Él nos da la luz, y Él hace [esto].</w:t>
      </w:r>
    </w:p>
    <w:p w14:paraId="6B0F94D0" w14:textId="77777777" w:rsidR="003548A4" w:rsidRDefault="00E00151" w:rsidP="00E00151">
      <w:pPr>
        <w:rPr>
          <w:rFonts w:ascii="Times New Roman" w:hAnsi="Times New Roman" w:cs="Times New Roman"/>
          <w:sz w:val="28"/>
          <w:szCs w:val="28"/>
        </w:rPr>
      </w:pPr>
      <w:r w:rsidRPr="007D265D">
        <w:rPr>
          <w:rFonts w:ascii="Times New Roman" w:hAnsi="Times New Roman" w:cs="Times New Roman"/>
          <w:sz w:val="28"/>
          <w:szCs w:val="28"/>
        </w:rPr>
        <w:t xml:space="preserve">Recientemente, Priya compartió conmigo que cuando realmente fue a Dios, se volvió a Dios (por supuesto, sabía muchas cosas desde la juventud, muchas cosas, y lo practicaba), Dios la llevó a un lugar mucho más alto cuando ella se volvió a Dios y le pidió. A lo que se enfrentaba era a que realmente quería hacer las obras de Dios. Ve que están sucediendo grandes cosas en toda la India. A veces, uno de los líderes le preguntaba, o cuando va a la reunión de líderes, entonces alguien le preguntaba, y algunas personas le preguntaban sin rodeos: "¿Cuántos creyentes vienen a tu comunidad?" Algunos de ellos tienen cientos de creyentes que vienen a su comunidad, y Priya sintió vergüenza, no se sintió bien. Sentía presión, porque </w:t>
      </w:r>
      <w:r w:rsidRPr="007D265D">
        <w:rPr>
          <w:rFonts w:ascii="Times New Roman" w:hAnsi="Times New Roman" w:cs="Times New Roman"/>
          <w:sz w:val="28"/>
          <w:szCs w:val="28"/>
        </w:rPr>
        <w:lastRenderedPageBreak/>
        <w:t xml:space="preserve">quería ver esas cosas; Quería ver obreros; Quería ver a muchos creyentes que se acercaran a su comunidad. Ella tiene compañerismo, pero no es así, y llevó este asunto a Dios, que no lo estaba disfrutando.  Quería hacerlo, pero realmente no lo estaba disfrutando, debido a este tipo de presión, o sentía que no estaba haciendo lo suficiente, o sentía que no estaba teniendo el fruto. Y luego, cuando ella fue a Dios, entonces Dios le mostró que hay un espectro más amplio de lo que Él considera las obras que tiene para nosotros, o cosas que hacer. Hemos considerado que las obras de Dios podrían estar en un espectro muy estrecho, y decimos, OK, eso es lo que se entiende por las obras de Dios;  esta persona está haciendo las obras de Dios. Pero el espectro de Dios que Dios le mostró a Priya era muy amplio, y que Él ha estado obrando en ella para que lo haga por su buena voluntad. Así que, cuando ella fue a Dios, Dios le dio ese entendimiento, así que abrió la prisión, y ella tuvo descanso después de eso; tenía paz, que no tenía por qué sentirse mal cuando una persona le preguntaba: "¿A qué te dedicas? ¿Cuántos creyentes tienes?" A veces, la gente hace este tipo de preguntas, y ella ya no se sentía como antes. Se sentía en paz y confiaba en que Dios tendría la respuesta de que si ella tenía que responder o responder a esa persona, eso también venía de Dios.  Y cuando ella entró en este entendimiento, Dios le dio ese entendimiento, porque ella fue a Dios y abrió su corazón; luego, Él dio la luz. </w:t>
      </w:r>
    </w:p>
    <w:p w14:paraId="679AB1A4" w14:textId="77777777" w:rsidR="00CD4BE6" w:rsidRDefault="007919A8" w:rsidP="00E00151">
      <w:pPr>
        <w:rPr>
          <w:rFonts w:ascii="Times New Roman" w:hAnsi="Times New Roman" w:cs="Times New Roman"/>
          <w:sz w:val="28"/>
          <w:szCs w:val="28"/>
        </w:rPr>
      </w:pPr>
      <w:r w:rsidRPr="007D265D">
        <w:rPr>
          <w:rFonts w:ascii="Times New Roman" w:hAnsi="Times New Roman" w:cs="Times New Roman"/>
          <w:sz w:val="28"/>
          <w:szCs w:val="28"/>
        </w:rPr>
        <w:t xml:space="preserve">Desde entonces, mientras Priya descansa en su corazón, las puertas se abren aquí y allá.  La forma en que ella pensaba antes no era la forma en que se lleva a cabo la obra de Dios.  Esta vez, le gustó asistir a las reuniones de líderes. Tuvimos reuniones de líderes de tres días consecutivos, y luego un día de descanso, y luego otra reunión de líderes de grupo de tres días. Le gustaba venir. Ella no estaba bajo presión cuando se inspiró a compartir o hablar frente a las personas cuando Dios le abrió la puerta para que ella hablara. Y cuando no quería hablar o andar con todo el mundo, se sentaba.  Como a la hora del almuerzo, ella estaba en una sala de reuniones en el salón, y luego una persona venía y se sentaba con ella, y entonces Dios tenía palabras para que ella hablara, y esta persona que vino fue realmente bendecida y edificada.  </w:t>
      </w:r>
    </w:p>
    <w:p w14:paraId="37BCA7C5" w14:textId="77777777" w:rsidR="004A4A3F" w:rsidRDefault="00DE5441" w:rsidP="00E00151">
      <w:pPr>
        <w:rPr>
          <w:rFonts w:ascii="Times New Roman" w:hAnsi="Times New Roman" w:cs="Times New Roman"/>
          <w:sz w:val="28"/>
          <w:szCs w:val="28"/>
        </w:rPr>
      </w:pPr>
      <w:r w:rsidRPr="007D265D">
        <w:rPr>
          <w:rFonts w:ascii="Times New Roman" w:hAnsi="Times New Roman" w:cs="Times New Roman"/>
          <w:sz w:val="28"/>
          <w:szCs w:val="28"/>
        </w:rPr>
        <w:t xml:space="preserve">Entonces, cosas así comenzaron a suceder cada vez más. Durante una de las reuniones de líderes, una joven (ella está en la escuela secundaria) también asistió a esta reunión de líderes y tomó mi número de teléfono, y ayer me llamó, y Priya también estaba conmigo. Y como tengo que hacer ciertas cosas, le dije que la llamaría, porque estábamos afuera. Y entonces le dije a Priya, si pudieras llamarla, ella es de Bihar Gaya.  Entonces, ella la llamó, y muchas cosas maravillosas </w:t>
      </w:r>
      <w:r w:rsidRPr="007D265D">
        <w:rPr>
          <w:rFonts w:ascii="Times New Roman" w:hAnsi="Times New Roman" w:cs="Times New Roman"/>
          <w:sz w:val="28"/>
          <w:szCs w:val="28"/>
        </w:rPr>
        <w:lastRenderedPageBreak/>
        <w:t xml:space="preserve">sucedieron, pero esta joven tenía cierta necesidad, y Priya pudo animarla y también dirigirla a Dios, [el] Dios vivo, por lo que ese tipo de puerta se ha abierto </w:t>
      </w:r>
      <w:proofErr w:type="gramStart"/>
      <w:r w:rsidRPr="007D265D">
        <w:rPr>
          <w:rFonts w:ascii="Times New Roman" w:hAnsi="Times New Roman" w:cs="Times New Roman"/>
          <w:sz w:val="28"/>
          <w:szCs w:val="28"/>
        </w:rPr>
        <w:t>para Priya</w:t>
      </w:r>
      <w:proofErr w:type="gramEnd"/>
      <w:r w:rsidRPr="007D265D">
        <w:rPr>
          <w:rFonts w:ascii="Times New Roman" w:hAnsi="Times New Roman" w:cs="Times New Roman"/>
          <w:sz w:val="28"/>
          <w:szCs w:val="28"/>
        </w:rPr>
        <w:t xml:space="preserve">. </w:t>
      </w:r>
    </w:p>
    <w:p w14:paraId="1DFA7EB6" w14:textId="77777777" w:rsidR="00FC3F39" w:rsidRDefault="001E42E9" w:rsidP="00E00151">
      <w:pPr>
        <w:rPr>
          <w:rFonts w:ascii="Times New Roman" w:hAnsi="Times New Roman" w:cs="Times New Roman"/>
          <w:sz w:val="28"/>
          <w:szCs w:val="28"/>
        </w:rPr>
      </w:pPr>
      <w:r w:rsidRPr="007D265D">
        <w:rPr>
          <w:rFonts w:ascii="Times New Roman" w:hAnsi="Times New Roman" w:cs="Times New Roman"/>
          <w:sz w:val="28"/>
          <w:szCs w:val="28"/>
        </w:rPr>
        <w:t xml:space="preserve">Y así, cada día, ella disfruta de divertirse en su casa, haga lo que haga, cocinar o ir de compras, que ahora está en paz, y en esos momentos en que Dios está obrando, Él está haciendo cosas maravillosas, y Dios está dando el crecimiento. Ella es pacífica, bendecida, y Dios aumentó su fe. </w:t>
      </w:r>
    </w:p>
    <w:p w14:paraId="3EA8076B" w14:textId="77777777" w:rsidR="00CF1998" w:rsidRDefault="00524E1F" w:rsidP="00E00151">
      <w:pPr>
        <w:rPr>
          <w:rFonts w:ascii="Times New Roman" w:hAnsi="Times New Roman" w:cs="Times New Roman"/>
          <w:sz w:val="28"/>
          <w:szCs w:val="28"/>
        </w:rPr>
      </w:pPr>
      <w:r w:rsidRPr="007D265D">
        <w:rPr>
          <w:rFonts w:ascii="Times New Roman" w:hAnsi="Times New Roman" w:cs="Times New Roman"/>
          <w:sz w:val="28"/>
          <w:szCs w:val="28"/>
        </w:rPr>
        <w:t xml:space="preserve">Ahí es donde siempre estamos llevando a todos los que son llamados por Dios, que los animamos a confiar en Dios, y luego Dios tiene a los que están listos allá afuera. Él trae a esas, para que podamos predicar las buenas nuevas a esa persona, la persona preparada. Son humildes.  Como si el espíritu de Jehová Dios estuviera sobre mí; Él me ha ungido para predicar el evangelio a los humildes.  Por lo tanto, podemos hablar o enseñar, pero [si] el corazón de la persona no es humilde, pasaremos mucho tiempo, y luego no veremos el fruto. Pero los que son humildes, Dios conoce a esa gente humilde, y como nosotros permanecemos en ese reposo, y Dios es el que, cuando le hablemos, Él nos dará el resto, la paz, para que no estemos presionados. No estamos presionados para producir algo.  </w:t>
      </w:r>
    </w:p>
    <w:p w14:paraId="5F2D415F" w14:textId="77777777" w:rsidR="00357A61" w:rsidRDefault="00C2346E" w:rsidP="00E00151">
      <w:pPr>
        <w:rPr>
          <w:rFonts w:ascii="Times New Roman" w:hAnsi="Times New Roman" w:cs="Times New Roman"/>
          <w:sz w:val="28"/>
          <w:szCs w:val="28"/>
        </w:rPr>
      </w:pPr>
      <w:r w:rsidRPr="007D265D">
        <w:rPr>
          <w:rFonts w:ascii="Times New Roman" w:hAnsi="Times New Roman" w:cs="Times New Roman"/>
          <w:sz w:val="28"/>
          <w:szCs w:val="28"/>
        </w:rPr>
        <w:t xml:space="preserve">Consideramos como en nuestro espectro [nuestro pensamiento] que así es como debería ser el fruto, o esto es lo que significa que estás haciendo grandes obras de Dios, [pero] el espectro de Dios de guiarnos y llevarnos adelante, Sus buenas obras, que Él antes ordenó, Él tiene la idea, pero no tienen que ser las mismas que pensamos que debería verse así. Ese podría ser el espectro estrecho, tal vez uno de ellos, o dos de ellos, o miles de ellos, pero Dios tiene un espectro más amplio, por lo que no nos apoyamos en nuestro propio entendimiento para sentirnos mal, condenados. </w:t>
      </w:r>
    </w:p>
    <w:p w14:paraId="4C8DF159" w14:textId="77777777" w:rsidR="003C0F25" w:rsidRDefault="00224D44" w:rsidP="00E00151">
      <w:pPr>
        <w:rPr>
          <w:rFonts w:ascii="Times New Roman" w:hAnsi="Times New Roman" w:cs="Times New Roman"/>
          <w:sz w:val="28"/>
          <w:szCs w:val="28"/>
        </w:rPr>
      </w:pPr>
      <w:r w:rsidRPr="007D265D">
        <w:rPr>
          <w:rFonts w:ascii="Times New Roman" w:hAnsi="Times New Roman" w:cs="Times New Roman"/>
          <w:sz w:val="28"/>
          <w:szCs w:val="28"/>
        </w:rPr>
        <w:t xml:space="preserve">Entonces, Dios quitará todas estas cosas; Él limpiará todas estas cosas de nuestro corazón, para que seamos muy pacíficos y bendecidos. Una cosa en la que todo está rodeado que es fundamental es que decido ir a Dios. Me vuelvo al Dios vivo, mi corazón para estar abierto al Dios vivo y estar dispuesto, para que Él pueda mostrarme libremente las cosas maravillosas que Él tiene, y Él nos dirige, y Él siempre nos está guiando, incluso cuando pensamos que no nos está guiando. Él está tan íntimamente entretejido en nuestros pensamientos, Su espíritu, Sus pensamientos están tan minuciosamente o engranados con nuestros pensamientos, nuestro cerebro, que no tenemos que estar conscientes, e incluso sin ser conscientes viene como si fuera mi idea, mis pensamientos. Es como si viniera. Él </w:t>
      </w:r>
      <w:r w:rsidRPr="007D265D">
        <w:rPr>
          <w:rFonts w:ascii="Times New Roman" w:hAnsi="Times New Roman" w:cs="Times New Roman"/>
          <w:sz w:val="28"/>
          <w:szCs w:val="28"/>
        </w:rPr>
        <w:lastRenderedPageBreak/>
        <w:t xml:space="preserve">nos está energizando; Él está instando. Él está haciendo todas estas cosas, de modo que estamos en su órbita. </w:t>
      </w:r>
    </w:p>
    <w:p w14:paraId="12C9651F" w14:textId="77777777" w:rsidR="00431747" w:rsidRDefault="00231493" w:rsidP="00E00151">
      <w:pPr>
        <w:rPr>
          <w:rFonts w:ascii="Times New Roman" w:hAnsi="Times New Roman" w:cs="Times New Roman"/>
          <w:sz w:val="28"/>
          <w:szCs w:val="28"/>
        </w:rPr>
      </w:pPr>
      <w:r w:rsidRPr="007D265D">
        <w:rPr>
          <w:rFonts w:ascii="Times New Roman" w:hAnsi="Times New Roman" w:cs="Times New Roman"/>
          <w:sz w:val="28"/>
          <w:szCs w:val="28"/>
        </w:rPr>
        <w:t xml:space="preserve">Estamos en la órbita perfecta, el universo, los miles de millones de galaxias y miles de millones de billones de estrellas allí, en órbita perfecta. Dios es capaz de vigilar este tráfico simultáneamente, y es el punto focal de Dios, que somos nosotros.  Él está trabajando personalmente en nosotros. Dios todopoderoso está personal, individualmente, trabajando en nosotros, para que podamos estar en descanso, y Él nos llevará a través de este viaje, viaje exitoso, feliz, feliz, feliz, muy bendecido, y es Él quien nos hará brillar. </w:t>
      </w:r>
    </w:p>
    <w:p w14:paraId="0F3C92BD" w14:textId="77777777" w:rsidR="007A576D" w:rsidRDefault="00231493" w:rsidP="00E00151">
      <w:pPr>
        <w:rPr>
          <w:rFonts w:ascii="Times New Roman" w:hAnsi="Times New Roman" w:cs="Times New Roman"/>
          <w:sz w:val="28"/>
          <w:szCs w:val="28"/>
        </w:rPr>
      </w:pPr>
      <w:r w:rsidRPr="007D265D">
        <w:rPr>
          <w:rFonts w:ascii="Times New Roman" w:hAnsi="Times New Roman" w:cs="Times New Roman"/>
          <w:sz w:val="28"/>
          <w:szCs w:val="28"/>
        </w:rPr>
        <w:t xml:space="preserve">Fue Dios quien hizo brillar a Moisés. No fue la brillantez, la inteligencia o la gran experiencia de Moisés lo que tuvo durante los últimos 80 años, sino que fue la brillantez de Dios y la voluntad de Moisés, la humildad, lo que permitió a Dios animarlo a formar en él esa confianza en Dios y aumentar su fe, que cuando haga lo que Dios le pidió que hiciera,  como, levantar la vara y golpear sobre el río, o hacer esto, o aquello, para que Dios hiciera que se hicieran esos milagros y cosas poderosas.  </w:t>
      </w:r>
    </w:p>
    <w:p w14:paraId="11464D54" w14:textId="77777777" w:rsidR="008C2713" w:rsidRDefault="00D73B03" w:rsidP="00E00151">
      <w:pPr>
        <w:rPr>
          <w:rFonts w:ascii="Times New Roman" w:hAnsi="Times New Roman" w:cs="Times New Roman"/>
          <w:sz w:val="28"/>
          <w:szCs w:val="28"/>
        </w:rPr>
      </w:pPr>
      <w:r w:rsidRPr="007D265D">
        <w:rPr>
          <w:rFonts w:ascii="Times New Roman" w:hAnsi="Times New Roman" w:cs="Times New Roman"/>
          <w:sz w:val="28"/>
          <w:szCs w:val="28"/>
        </w:rPr>
        <w:t xml:space="preserve">Entonces, Dios está obrando en nosotros; Él nos llevará hacia adelante. Dios nos va a mostrar, y nosotros vamos a ver la multiforme sabiduría, la variedad, el impacto, las poderosas obras de Dios a través de la iglesia. Y los principados y potestades, se desmoronarán desde el lugar celestial hasta abajo, bajo nuestros pies, así que allí es donde Dios nos está llevando. Así, el mundo, la creación, verá el cuerpo de Cristo. </w:t>
      </w:r>
    </w:p>
    <w:p w14:paraId="5BC3A77A" w14:textId="77777777" w:rsidR="00984CD6" w:rsidRDefault="00F63C29" w:rsidP="00E00151">
      <w:pPr>
        <w:rPr>
          <w:rFonts w:ascii="Times New Roman" w:hAnsi="Times New Roman" w:cs="Times New Roman"/>
          <w:sz w:val="28"/>
          <w:szCs w:val="28"/>
        </w:rPr>
      </w:pPr>
      <w:r w:rsidRPr="007D265D">
        <w:rPr>
          <w:rFonts w:ascii="Times New Roman" w:hAnsi="Times New Roman" w:cs="Times New Roman"/>
          <w:sz w:val="28"/>
          <w:szCs w:val="28"/>
        </w:rPr>
        <w:t xml:space="preserve">Porque nosotros somos hechura de Dios, el resplandor de su gloria, y esa es la solución, no el presidente correcto, o el partido correcto, o la política correcta, o las políticas económicas correctas, o muchas otras cosas que son la solución para el mundo, sino que la solución de Dios ahora somos nosotros, que somos la manifestación de los hijos de Dios, y Dios,  a través de nosotros, Dios traerá la solución. </w:t>
      </w:r>
    </w:p>
    <w:p w14:paraId="237815D2" w14:textId="77777777" w:rsidR="0094714F" w:rsidRDefault="00E00151" w:rsidP="00E00151">
      <w:pPr>
        <w:rPr>
          <w:rFonts w:ascii="Times New Roman" w:hAnsi="Times New Roman" w:cs="Times New Roman"/>
          <w:sz w:val="28"/>
          <w:szCs w:val="28"/>
        </w:rPr>
      </w:pPr>
      <w:r w:rsidRPr="007D265D">
        <w:rPr>
          <w:rFonts w:ascii="Times New Roman" w:hAnsi="Times New Roman" w:cs="Times New Roman"/>
          <w:sz w:val="28"/>
          <w:szCs w:val="28"/>
        </w:rPr>
        <w:t xml:space="preserve">Dios trajo solución a través de Moisés para liberar a los hijos de Israel, cuyas mentes durante más de 400 años fueron conformadas al mundo, presionadas, realmente presionadas, para ser esclavos, y Dios transformó a Moisés, personalmente primero, y luego transformó a los hijos de Israel y a la siguiente generación. Dios realmente fue capaz de llevarlos todo el camino a esa tierra prometida.  </w:t>
      </w:r>
    </w:p>
    <w:p w14:paraId="496C9F22" w14:textId="77777777" w:rsidR="00536CE8" w:rsidRDefault="00347E5B" w:rsidP="00E00151">
      <w:pPr>
        <w:rPr>
          <w:rFonts w:ascii="Times New Roman" w:hAnsi="Times New Roman" w:cs="Times New Roman"/>
          <w:sz w:val="28"/>
          <w:szCs w:val="28"/>
        </w:rPr>
      </w:pPr>
      <w:r w:rsidRPr="007D265D">
        <w:rPr>
          <w:rFonts w:ascii="Times New Roman" w:hAnsi="Times New Roman" w:cs="Times New Roman"/>
          <w:sz w:val="28"/>
          <w:szCs w:val="28"/>
        </w:rPr>
        <w:lastRenderedPageBreak/>
        <w:t xml:space="preserve">Entonces, Dios nos está dando esa visión, a cada uno de nosotros visión; Él es el maestro de obras, el sabio maestro de obras, y realmente vamos a ver en este tiempo, no dentro de muchos días, muchos meses y años, no así, sino muy rápidamente, muy rápidamente, que Dios a través de la iglesia tendrá un impacto poderoso en la creación de este mundo, y el plan de Dios, Su intención, se evidenciará poderosamente en todo el mundo.  </w:t>
      </w:r>
    </w:p>
    <w:p w14:paraId="135FD1BC" w14:textId="77777777" w:rsidR="00F05195" w:rsidRDefault="00D030A8" w:rsidP="00E00151">
      <w:pPr>
        <w:rPr>
          <w:rFonts w:ascii="Times New Roman" w:hAnsi="Times New Roman" w:cs="Times New Roman"/>
          <w:sz w:val="28"/>
          <w:szCs w:val="28"/>
        </w:rPr>
      </w:pPr>
      <w:r w:rsidRPr="007D265D">
        <w:rPr>
          <w:rFonts w:ascii="Times New Roman" w:hAnsi="Times New Roman" w:cs="Times New Roman"/>
          <w:sz w:val="28"/>
          <w:szCs w:val="28"/>
        </w:rPr>
        <w:t xml:space="preserve">Y algunas de estas cosas las compartí con los líderes durante la reunión de líderes, un tiempo muy provechoso, y me quedé en este [lugar] todos estos días. Llegamos un día antes, y luego tres días después, la reunión de líderes.  El último día, volvería a casa, y luego, al día siguiente por la tarde, volvería a [otro lugar].  Desde que estuve allí, pudimos tener un tiempo muy personal, y Dios me bendijo con la sala de aire acondicionado; todavía hace calor aquí en la India, Nueva Delhi. A partir de ahora, esta área, y por primera vez, alguien instaló aire acondicionado en dos habitaciones, y Dios me bendijo con una habitación, y allí después de la reunión de las 5:00 de un día de compañerismo de 9 a 5:30, nos reunimos en grupos más pequeños, y todos estaban emocionados. También estaba emocionado de hacer eso, de 5:30 a 6:45 un grupo, o tal vez a veces dos grupos, hasta 35, o a veces grupos más pequeños, y de 6:45 </w:t>
      </w:r>
      <w:proofErr w:type="gramStart"/>
      <w:r w:rsidRPr="007D265D">
        <w:rPr>
          <w:rFonts w:ascii="Times New Roman" w:hAnsi="Times New Roman" w:cs="Times New Roman"/>
          <w:sz w:val="28"/>
          <w:szCs w:val="28"/>
        </w:rPr>
        <w:t>a</w:t>
      </w:r>
      <w:proofErr w:type="gramEnd"/>
      <w:r w:rsidRPr="007D265D">
        <w:rPr>
          <w:rFonts w:ascii="Times New Roman" w:hAnsi="Times New Roman" w:cs="Times New Roman"/>
          <w:sz w:val="28"/>
          <w:szCs w:val="28"/>
        </w:rPr>
        <w:t xml:space="preserve"> 8 p.m. es la hora de la cena, y de 8:30 </w:t>
      </w:r>
      <w:proofErr w:type="gramStart"/>
      <w:r w:rsidRPr="007D265D">
        <w:rPr>
          <w:rFonts w:ascii="Times New Roman" w:hAnsi="Times New Roman" w:cs="Times New Roman"/>
          <w:sz w:val="28"/>
          <w:szCs w:val="28"/>
        </w:rPr>
        <w:t>a</w:t>
      </w:r>
      <w:proofErr w:type="gramEnd"/>
      <w:r w:rsidRPr="007D265D">
        <w:rPr>
          <w:rFonts w:ascii="Times New Roman" w:hAnsi="Times New Roman" w:cs="Times New Roman"/>
          <w:sz w:val="28"/>
          <w:szCs w:val="28"/>
        </w:rPr>
        <w:t xml:space="preserve"> 8 p.m. luego de vuelta en la habitación, y de 8:30 a 9:45 todos los días hacíamos eso, y luego, un día antes de ese primer día,  Ese día también llegó la gente y luego nos reunimos. </w:t>
      </w:r>
    </w:p>
    <w:p w14:paraId="4ED37DA8" w14:textId="77777777" w:rsidR="00C743E3" w:rsidRDefault="00F05195" w:rsidP="00E00151">
      <w:pPr>
        <w:rPr>
          <w:rFonts w:ascii="Times New Roman" w:hAnsi="Times New Roman" w:cs="Times New Roman"/>
          <w:sz w:val="28"/>
          <w:szCs w:val="28"/>
        </w:rPr>
      </w:pPr>
      <w:r>
        <w:rPr>
          <w:rFonts w:ascii="Times New Roman" w:hAnsi="Times New Roman" w:cs="Times New Roman"/>
          <w:sz w:val="28"/>
          <w:szCs w:val="28"/>
        </w:rPr>
        <w:t xml:space="preserve">Así que me sentí muy satisfecho, muy bendecido de poder tener ese tipo de tiempo, muchos, muchos días con los líderes. Para esta reunión de líderes, todos eran nuevos líderes, y también venían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esta reunión internacional de líderes de Nepal y de muchas otras regiones. Una o dos personas trajeron a líderes mayores que ya habían asistido antes a la reunión de líderes de Delhi. Los trajeron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ese lugar, y escuchamos muchos testimonios maravillosos. Nos enteramos de que comenzaron nuevas comunidades en Tokio, Japón. Escuchamos que se iniciaron nuevas comunidades en Dubai, y en Bangladesh, y en Pakistán, e incluso en Portugal, a través de los creyentes nepalíes, a través de los creyentes indios, los líderes. </w:t>
      </w:r>
    </w:p>
    <w:p w14:paraId="20D62B80" w14:textId="311EC522" w:rsidR="00872825" w:rsidRPr="007D265D" w:rsidRDefault="003B7433" w:rsidP="00E00151">
      <w:pPr>
        <w:rPr>
          <w:rFonts w:ascii="Times New Roman" w:hAnsi="Times New Roman" w:cs="Times New Roman"/>
          <w:sz w:val="28"/>
          <w:szCs w:val="28"/>
        </w:rPr>
      </w:pPr>
      <w:r w:rsidRPr="007D265D">
        <w:rPr>
          <w:rFonts w:ascii="Times New Roman" w:hAnsi="Times New Roman" w:cs="Times New Roman"/>
          <w:sz w:val="28"/>
          <w:szCs w:val="28"/>
        </w:rPr>
        <w:t xml:space="preserve">Entonces, la sencillez de nuevo, esa verdad simple y maravillosa que Dios habla a través de nuestra boca, el aliento a practicar ese estado reconciliado, el aliento constante de que Dios nos inspira a animarlos, que el beneficio de ir a Dios, que Dios te da entendimiento, Dios te da sabiduría espiritual, Dios te da conocimiento espiritual. Piensa en las cosas que enseñamos; compartir, entonces Dios da </w:t>
      </w:r>
      <w:r w:rsidRPr="007D265D">
        <w:rPr>
          <w:rFonts w:ascii="Times New Roman" w:hAnsi="Times New Roman" w:cs="Times New Roman"/>
          <w:sz w:val="28"/>
          <w:szCs w:val="28"/>
        </w:rPr>
        <w:lastRenderedPageBreak/>
        <w:t>entendimiento todas las cosas; esa es una gran afirmación, pero es tan maravillosa que Dios es capaz de hacer. ¡Nuestro Dios es poderoso! Él tiene esa capacidad, y Él nos ha alineado directamente, nos ha atado a Él, a Él.  Entonces, ese es el poder, y Él puede hacer fluir esas cosas maravillosas a través de nosotros, a través de nuestro corazón, y luego de nuestro vientre fluyen los ríos de agua viva.</w:t>
      </w:r>
    </w:p>
    <w:sectPr w:rsidR="00872825" w:rsidRPr="007D2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C8C"/>
    <w:rsid w:val="00082079"/>
    <w:rsid w:val="0008335F"/>
    <w:rsid w:val="00093ACD"/>
    <w:rsid w:val="001B4730"/>
    <w:rsid w:val="001D44F7"/>
    <w:rsid w:val="001E42E9"/>
    <w:rsid w:val="00220A0A"/>
    <w:rsid w:val="00224D44"/>
    <w:rsid w:val="00231493"/>
    <w:rsid w:val="00247526"/>
    <w:rsid w:val="002626EA"/>
    <w:rsid w:val="00273510"/>
    <w:rsid w:val="00280604"/>
    <w:rsid w:val="002951BC"/>
    <w:rsid w:val="002C4797"/>
    <w:rsid w:val="002E74DC"/>
    <w:rsid w:val="00347E5B"/>
    <w:rsid w:val="003548A4"/>
    <w:rsid w:val="00355F48"/>
    <w:rsid w:val="00357A61"/>
    <w:rsid w:val="00372DBE"/>
    <w:rsid w:val="0038273E"/>
    <w:rsid w:val="003B27C8"/>
    <w:rsid w:val="003B42D6"/>
    <w:rsid w:val="003B7433"/>
    <w:rsid w:val="003C0F25"/>
    <w:rsid w:val="003F0C19"/>
    <w:rsid w:val="003F4A45"/>
    <w:rsid w:val="00431747"/>
    <w:rsid w:val="0046423B"/>
    <w:rsid w:val="00480DA1"/>
    <w:rsid w:val="004A4A3F"/>
    <w:rsid w:val="004B1084"/>
    <w:rsid w:val="004D630F"/>
    <w:rsid w:val="00502817"/>
    <w:rsid w:val="00507AB9"/>
    <w:rsid w:val="00524E1F"/>
    <w:rsid w:val="005272C3"/>
    <w:rsid w:val="00536CE8"/>
    <w:rsid w:val="005A0772"/>
    <w:rsid w:val="00670C5B"/>
    <w:rsid w:val="006C11AA"/>
    <w:rsid w:val="006C5E43"/>
    <w:rsid w:val="006D0E2B"/>
    <w:rsid w:val="007135FF"/>
    <w:rsid w:val="0071454F"/>
    <w:rsid w:val="007206FB"/>
    <w:rsid w:val="00744B81"/>
    <w:rsid w:val="007663F4"/>
    <w:rsid w:val="007919A8"/>
    <w:rsid w:val="007A576D"/>
    <w:rsid w:val="007C5024"/>
    <w:rsid w:val="007D265D"/>
    <w:rsid w:val="007D3DBC"/>
    <w:rsid w:val="008278B8"/>
    <w:rsid w:val="00830818"/>
    <w:rsid w:val="0083123C"/>
    <w:rsid w:val="00872825"/>
    <w:rsid w:val="0089103A"/>
    <w:rsid w:val="008C2713"/>
    <w:rsid w:val="008D70D4"/>
    <w:rsid w:val="008E10A3"/>
    <w:rsid w:val="00930E85"/>
    <w:rsid w:val="00945496"/>
    <w:rsid w:val="0094714F"/>
    <w:rsid w:val="009635EF"/>
    <w:rsid w:val="00966AF9"/>
    <w:rsid w:val="00967505"/>
    <w:rsid w:val="00967C70"/>
    <w:rsid w:val="00984CD6"/>
    <w:rsid w:val="009B54CF"/>
    <w:rsid w:val="00A44342"/>
    <w:rsid w:val="00A502B8"/>
    <w:rsid w:val="00AA432A"/>
    <w:rsid w:val="00AC7C82"/>
    <w:rsid w:val="00B044DA"/>
    <w:rsid w:val="00B27CD0"/>
    <w:rsid w:val="00B41FDA"/>
    <w:rsid w:val="00B422C6"/>
    <w:rsid w:val="00C02AD5"/>
    <w:rsid w:val="00C22DAA"/>
    <w:rsid w:val="00C2346E"/>
    <w:rsid w:val="00C26D75"/>
    <w:rsid w:val="00C31109"/>
    <w:rsid w:val="00C60E58"/>
    <w:rsid w:val="00C743E3"/>
    <w:rsid w:val="00CB4C8C"/>
    <w:rsid w:val="00CD4BE6"/>
    <w:rsid w:val="00CF127A"/>
    <w:rsid w:val="00CF1998"/>
    <w:rsid w:val="00D030A8"/>
    <w:rsid w:val="00D055FF"/>
    <w:rsid w:val="00D14A29"/>
    <w:rsid w:val="00D158FA"/>
    <w:rsid w:val="00D17CD3"/>
    <w:rsid w:val="00D50C81"/>
    <w:rsid w:val="00D73B03"/>
    <w:rsid w:val="00D823D1"/>
    <w:rsid w:val="00DA1E38"/>
    <w:rsid w:val="00DB310D"/>
    <w:rsid w:val="00DB3F6F"/>
    <w:rsid w:val="00DE5441"/>
    <w:rsid w:val="00DF6D8E"/>
    <w:rsid w:val="00E00151"/>
    <w:rsid w:val="00E2390A"/>
    <w:rsid w:val="00E26689"/>
    <w:rsid w:val="00F05195"/>
    <w:rsid w:val="00F137E2"/>
    <w:rsid w:val="00F4633F"/>
    <w:rsid w:val="00F63C29"/>
    <w:rsid w:val="00F84BFB"/>
    <w:rsid w:val="00FC3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BC616"/>
  <w15:chartTrackingRefBased/>
  <w15:docId w15:val="{6209F5D2-A412-4034-BC61-CA631AF3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C8C"/>
    <w:pPr>
      <w:spacing w:line="259" w:lineRule="auto"/>
    </w:pPr>
    <w:rPr>
      <w:sz w:val="22"/>
      <w:szCs w:val="22"/>
    </w:rPr>
  </w:style>
  <w:style w:type="paragraph" w:styleId="Heading1">
    <w:name w:val="heading 1"/>
    <w:basedOn w:val="Normal"/>
    <w:next w:val="Normal"/>
    <w:link w:val="Heading1Char"/>
    <w:uiPriority w:val="9"/>
    <w:qFormat/>
    <w:rsid w:val="00CB4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4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4C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4C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4C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4C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4C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4C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4C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C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4C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4C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4C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4C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4C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C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C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C8C"/>
    <w:rPr>
      <w:rFonts w:eastAsiaTheme="majorEastAsia" w:cstheme="majorBidi"/>
      <w:color w:val="272727" w:themeColor="text1" w:themeTint="D8"/>
    </w:rPr>
  </w:style>
  <w:style w:type="paragraph" w:styleId="Title">
    <w:name w:val="Title"/>
    <w:basedOn w:val="Normal"/>
    <w:next w:val="Normal"/>
    <w:link w:val="TitleChar"/>
    <w:uiPriority w:val="10"/>
    <w:qFormat/>
    <w:rsid w:val="00CB4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C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C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C8C"/>
    <w:pPr>
      <w:spacing w:before="160"/>
      <w:jc w:val="center"/>
    </w:pPr>
    <w:rPr>
      <w:i/>
      <w:iCs/>
      <w:color w:val="404040" w:themeColor="text1" w:themeTint="BF"/>
    </w:rPr>
  </w:style>
  <w:style w:type="character" w:customStyle="1" w:styleId="QuoteChar">
    <w:name w:val="Quote Char"/>
    <w:basedOn w:val="DefaultParagraphFont"/>
    <w:link w:val="Quote"/>
    <w:uiPriority w:val="29"/>
    <w:rsid w:val="00CB4C8C"/>
    <w:rPr>
      <w:i/>
      <w:iCs/>
      <w:color w:val="404040" w:themeColor="text1" w:themeTint="BF"/>
    </w:rPr>
  </w:style>
  <w:style w:type="paragraph" w:styleId="ListParagraph">
    <w:name w:val="List Paragraph"/>
    <w:basedOn w:val="Normal"/>
    <w:uiPriority w:val="34"/>
    <w:qFormat/>
    <w:rsid w:val="00CB4C8C"/>
    <w:pPr>
      <w:ind w:left="720"/>
      <w:contextualSpacing/>
    </w:pPr>
  </w:style>
  <w:style w:type="character" w:styleId="IntenseEmphasis">
    <w:name w:val="Intense Emphasis"/>
    <w:basedOn w:val="DefaultParagraphFont"/>
    <w:uiPriority w:val="21"/>
    <w:qFormat/>
    <w:rsid w:val="00CB4C8C"/>
    <w:rPr>
      <w:i/>
      <w:iCs/>
      <w:color w:val="0F4761" w:themeColor="accent1" w:themeShade="BF"/>
    </w:rPr>
  </w:style>
  <w:style w:type="paragraph" w:styleId="IntenseQuote">
    <w:name w:val="Intense Quote"/>
    <w:basedOn w:val="Normal"/>
    <w:next w:val="Normal"/>
    <w:link w:val="IntenseQuoteChar"/>
    <w:uiPriority w:val="30"/>
    <w:qFormat/>
    <w:rsid w:val="00CB4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4C8C"/>
    <w:rPr>
      <w:i/>
      <w:iCs/>
      <w:color w:val="0F4761" w:themeColor="accent1" w:themeShade="BF"/>
    </w:rPr>
  </w:style>
  <w:style w:type="character" w:styleId="IntenseReference">
    <w:name w:val="Intense Reference"/>
    <w:basedOn w:val="DefaultParagraphFont"/>
    <w:uiPriority w:val="32"/>
    <w:qFormat/>
    <w:rsid w:val="00CB4C8C"/>
    <w:rPr>
      <w:b/>
      <w:bCs/>
      <w:smallCaps/>
      <w:color w:val="0F4761" w:themeColor="accent1" w:themeShade="BF"/>
      <w:spacing w:val="5"/>
    </w:rPr>
  </w:style>
  <w:style w:type="character" w:styleId="PlaceholderText">
    <w:name w:val="Placeholder Text"/>
    <w:basedOn w:val="DefaultParagraphFont"/>
    <w:uiPriority w:val="99"/>
    <w:semiHidden/>
    <w:rsid w:val="0008207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2030</Words>
  <Characters>11572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Wade</dc:creator>
  <cp:keywords/>
  <dc:description/>
  <cp:lastModifiedBy>Mary Ann Wade</cp:lastModifiedBy>
  <cp:revision>2</cp:revision>
  <dcterms:created xsi:type="dcterms:W3CDTF">2025-06-25T00:04:00Z</dcterms:created>
  <dcterms:modified xsi:type="dcterms:W3CDTF">2025-06-25T00:04:00Z</dcterms:modified>
</cp:coreProperties>
</file>