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B8DB7" w14:textId="75D169D8" w:rsidR="00672840" w:rsidRPr="00672840" w:rsidRDefault="00672840" w:rsidP="00672840">
      <w:pPr>
        <w:rPr>
          <w:b/>
          <w:bCs/>
          <w:sz w:val="32"/>
          <w:szCs w:val="32"/>
          <w:u w:val="single"/>
        </w:rPr>
      </w:pPr>
      <w:r w:rsidRPr="00672840">
        <w:rPr>
          <w:b/>
          <w:bCs/>
          <w:sz w:val="32"/>
          <w:szCs w:val="32"/>
          <w:u w:val="single"/>
        </w:rPr>
        <w:t>Written Article – Magnify God – By Laurence Torr</w:t>
      </w:r>
      <w:r w:rsidRPr="00672840">
        <w:rPr>
          <w:b/>
          <w:bCs/>
          <w:sz w:val="32"/>
          <w:szCs w:val="32"/>
          <w:u w:val="single"/>
        </w:rPr>
        <w:t xml:space="preserve"> (Feb. 1, 2025)</w:t>
      </w:r>
    </w:p>
    <w:p w14:paraId="55303809" w14:textId="6DB0F0C8" w:rsidR="00672840" w:rsidRPr="00672840" w:rsidRDefault="00672840" w:rsidP="00672840">
      <w:r w:rsidRPr="00672840">
        <w:t>To magnify God is a calling and privilege for every believer. It is a response of love, reverence, and gratitude for who God is and what He has done. Let us explore what it means to magnify God, why we should do so, how it is done, and the results of magnifying Him.</w:t>
      </w:r>
    </w:p>
    <w:p w14:paraId="50867141" w14:textId="4D405862" w:rsidR="00672840" w:rsidRPr="00672840" w:rsidRDefault="00672840" w:rsidP="00672840">
      <w:pPr>
        <w:rPr>
          <w:sz w:val="28"/>
          <w:szCs w:val="28"/>
          <w:u w:val="single"/>
        </w:rPr>
      </w:pPr>
      <w:r w:rsidRPr="00672840">
        <w:rPr>
          <w:b/>
          <w:bCs/>
          <w:sz w:val="28"/>
          <w:szCs w:val="28"/>
          <w:u w:val="single"/>
        </w:rPr>
        <w:t> What Does It Mean to Magnify God?</w:t>
      </w:r>
    </w:p>
    <w:p w14:paraId="50B3B2FD" w14:textId="25CBDA2B" w:rsidR="00672840" w:rsidRPr="00672840" w:rsidRDefault="00672840" w:rsidP="00672840">
      <w:r w:rsidRPr="00672840">
        <w:t xml:space="preserve">Magnifying God means to exalt, praise, and </w:t>
      </w:r>
      <w:r w:rsidRPr="00672840">
        <w:t>honor</w:t>
      </w:r>
      <w:r w:rsidRPr="00672840">
        <w:t xml:space="preserve"> Him, making His greatness more visible in our lives and to others. This act does not increase God’s greatness—for He is infinitely great—but it helps us and those around us to better recognize and celebrate His majesty.</w:t>
      </w:r>
    </w:p>
    <w:p w14:paraId="18E66EBA" w14:textId="77777777" w:rsidR="00672840" w:rsidRPr="00672840" w:rsidRDefault="00672840" w:rsidP="00672840">
      <w:r w:rsidRPr="00672840">
        <w:t>The Psalmist declares: “O magnify the LORD with me and let us exalt his name together” (Psalm 34:3). Here, David invites others to join him in amplifying the glory of God, emphasizing the communal nature of worship.</w:t>
      </w:r>
    </w:p>
    <w:p w14:paraId="5B328EBD" w14:textId="77777777" w:rsidR="00672840" w:rsidRPr="00672840" w:rsidRDefault="00672840" w:rsidP="00672840">
      <w:pPr>
        <w:rPr>
          <w:sz w:val="28"/>
          <w:szCs w:val="28"/>
          <w:u w:val="single"/>
        </w:rPr>
      </w:pPr>
      <w:r w:rsidRPr="00672840">
        <w:rPr>
          <w:b/>
          <w:bCs/>
          <w:sz w:val="28"/>
          <w:szCs w:val="28"/>
          <w:u w:val="single"/>
        </w:rPr>
        <w:t>Why Should We Magnify God?</w:t>
      </w:r>
    </w:p>
    <w:p w14:paraId="3D9AD934" w14:textId="77777777" w:rsidR="00672840" w:rsidRPr="00672840" w:rsidRDefault="00672840" w:rsidP="00672840">
      <w:pPr>
        <w:rPr>
          <w:u w:val="single"/>
        </w:rPr>
      </w:pPr>
      <w:r w:rsidRPr="00672840">
        <w:rPr>
          <w:b/>
          <w:bCs/>
          <w:u w:val="single"/>
        </w:rPr>
        <w:t>God’s Worthiness:</w:t>
      </w:r>
    </w:p>
    <w:p w14:paraId="788B72FC" w14:textId="77777777" w:rsidR="00672840" w:rsidRPr="00672840" w:rsidRDefault="00672840" w:rsidP="00672840">
      <w:r w:rsidRPr="00672840">
        <w:t>God is inherently worthy of all praise. His holiness, righteousness, mercy, and might compel us to worship Him.</w:t>
      </w:r>
    </w:p>
    <w:p w14:paraId="18C7183F" w14:textId="77777777" w:rsidR="00672840" w:rsidRPr="00672840" w:rsidRDefault="00672840" w:rsidP="00672840">
      <w:r w:rsidRPr="00672840">
        <w:t>“Great is the LORD, and greatly to be praised; and his greatness is unsearchable” (Psalm 145:3).</w:t>
      </w:r>
    </w:p>
    <w:p w14:paraId="28F9F58A" w14:textId="77777777" w:rsidR="00672840" w:rsidRPr="00672840" w:rsidRDefault="00672840" w:rsidP="00672840">
      <w:pPr>
        <w:rPr>
          <w:u w:val="single"/>
        </w:rPr>
      </w:pPr>
      <w:r w:rsidRPr="00672840">
        <w:rPr>
          <w:b/>
          <w:bCs/>
          <w:u w:val="single"/>
        </w:rPr>
        <w:t>God’s Works:</w:t>
      </w:r>
    </w:p>
    <w:p w14:paraId="184D8202" w14:textId="77777777" w:rsidR="00672840" w:rsidRPr="00672840" w:rsidRDefault="00672840" w:rsidP="00672840">
      <w:r w:rsidRPr="00672840">
        <w:t>Magnifying God acknowledges His wondrous works in creation, providence, and salvation.</w:t>
      </w:r>
    </w:p>
    <w:p w14:paraId="70813627" w14:textId="77777777" w:rsidR="00672840" w:rsidRPr="00672840" w:rsidRDefault="00672840" w:rsidP="00672840">
      <w:r w:rsidRPr="00672840">
        <w:t>“Bless the LORD, O my soul: and all that is within me, bless his holy name” (Psalm 103:1).</w:t>
      </w:r>
    </w:p>
    <w:p w14:paraId="2807758C" w14:textId="77777777" w:rsidR="00672840" w:rsidRPr="00672840" w:rsidRDefault="00672840" w:rsidP="00672840">
      <w:pPr>
        <w:rPr>
          <w:u w:val="single"/>
        </w:rPr>
      </w:pPr>
      <w:r w:rsidRPr="00672840">
        <w:rPr>
          <w:b/>
          <w:bCs/>
          <w:u w:val="single"/>
        </w:rPr>
        <w:t>God’s Salvation:</w:t>
      </w:r>
    </w:p>
    <w:p w14:paraId="41354D9B" w14:textId="77777777" w:rsidR="00672840" w:rsidRPr="00672840" w:rsidRDefault="00672840" w:rsidP="00672840">
      <w:r w:rsidRPr="00672840">
        <w:t>We magnify God for the gift of salvation through Jesus Christ. Paul writes: “Thanks be unto God for his unspeakable gift” (2 Corinthians 9:15).</w:t>
      </w:r>
    </w:p>
    <w:p w14:paraId="52D25139" w14:textId="77777777" w:rsidR="00672840" w:rsidRPr="00672840" w:rsidRDefault="00672840" w:rsidP="00672840">
      <w:pPr>
        <w:rPr>
          <w:u w:val="single"/>
        </w:rPr>
      </w:pPr>
      <w:r w:rsidRPr="00672840">
        <w:rPr>
          <w:b/>
          <w:bCs/>
          <w:u w:val="single"/>
        </w:rPr>
        <w:t>How Do We Magnify God?</w:t>
      </w:r>
    </w:p>
    <w:p w14:paraId="6982EA32" w14:textId="77777777" w:rsidR="00672840" w:rsidRPr="00672840" w:rsidRDefault="00672840" w:rsidP="00672840">
      <w:r w:rsidRPr="00672840">
        <w:t>Through Praise and Worship:</w:t>
      </w:r>
    </w:p>
    <w:p w14:paraId="5E5F6EFB" w14:textId="77777777" w:rsidR="00672840" w:rsidRPr="00672840" w:rsidRDefault="00672840" w:rsidP="00672840">
      <w:r w:rsidRPr="00672840">
        <w:t>Praising God in songs, hymns, and spoken words magnifies His name.</w:t>
      </w:r>
    </w:p>
    <w:p w14:paraId="0E3185D4" w14:textId="77777777" w:rsidR="00672840" w:rsidRPr="00672840" w:rsidRDefault="00672840" w:rsidP="00672840">
      <w:r w:rsidRPr="00672840">
        <w:t>“I will bless the LORD at all times: his praise shall continually be in my mouth” (Psalm 34:1).</w:t>
      </w:r>
    </w:p>
    <w:p w14:paraId="1CE7C60C" w14:textId="77777777" w:rsidR="00672840" w:rsidRPr="00672840" w:rsidRDefault="00672840" w:rsidP="00672840">
      <w:pPr>
        <w:rPr>
          <w:u w:val="single"/>
        </w:rPr>
      </w:pPr>
      <w:r w:rsidRPr="00672840">
        <w:rPr>
          <w:b/>
          <w:bCs/>
          <w:u w:val="single"/>
        </w:rPr>
        <w:t>Through Obedience:</w:t>
      </w:r>
    </w:p>
    <w:p w14:paraId="02A57E66" w14:textId="77777777" w:rsidR="00672840" w:rsidRPr="00672840" w:rsidRDefault="00672840" w:rsidP="00672840">
      <w:r w:rsidRPr="00672840">
        <w:t>“Let your light so shine before men, that they may see your good works, and glorify your Father which is in heaven” (Matthew 5:16).</w:t>
      </w:r>
    </w:p>
    <w:p w14:paraId="21EEBFD6" w14:textId="77777777" w:rsidR="00672840" w:rsidRPr="00672840" w:rsidRDefault="00672840" w:rsidP="00672840">
      <w:pPr>
        <w:rPr>
          <w:u w:val="single"/>
        </w:rPr>
      </w:pPr>
      <w:r w:rsidRPr="00672840">
        <w:rPr>
          <w:b/>
          <w:bCs/>
          <w:u w:val="single"/>
        </w:rPr>
        <w:t>Through Testimony:</w:t>
      </w:r>
    </w:p>
    <w:p w14:paraId="5F4231BC" w14:textId="77777777" w:rsidR="00672840" w:rsidRPr="00672840" w:rsidRDefault="00672840" w:rsidP="00672840">
      <w:r w:rsidRPr="00672840">
        <w:t>Sharing personal Testimonies and experiences of God’s goodness glorifies Him and encourages others.</w:t>
      </w:r>
    </w:p>
    <w:p w14:paraId="097AE499" w14:textId="77777777" w:rsidR="00672840" w:rsidRPr="00672840" w:rsidRDefault="00672840" w:rsidP="00672840">
      <w:r w:rsidRPr="00672840">
        <w:lastRenderedPageBreak/>
        <w:t>“Declare his glory among the heathen, his wonders among all people” (Psalm 96:3).</w:t>
      </w:r>
    </w:p>
    <w:p w14:paraId="4AA07941" w14:textId="77777777" w:rsidR="00672840" w:rsidRPr="00672840" w:rsidRDefault="00672840" w:rsidP="00672840">
      <w:pPr>
        <w:rPr>
          <w:b/>
          <w:bCs/>
          <w:sz w:val="28"/>
          <w:szCs w:val="28"/>
          <w:u w:val="single"/>
        </w:rPr>
      </w:pPr>
      <w:r w:rsidRPr="00672840">
        <w:rPr>
          <w:b/>
          <w:bCs/>
          <w:sz w:val="28"/>
          <w:szCs w:val="28"/>
          <w:u w:val="single"/>
        </w:rPr>
        <w:t>Examples of Magnifying God in Scripture</w:t>
      </w:r>
    </w:p>
    <w:p w14:paraId="09588AE2" w14:textId="77777777" w:rsidR="00672840" w:rsidRPr="00672840" w:rsidRDefault="00672840" w:rsidP="00672840">
      <w:pPr>
        <w:rPr>
          <w:u w:val="single"/>
        </w:rPr>
      </w:pPr>
      <w:r w:rsidRPr="00672840">
        <w:rPr>
          <w:b/>
          <w:bCs/>
          <w:u w:val="single"/>
        </w:rPr>
        <w:t xml:space="preserve">Mary, the </w:t>
      </w:r>
      <w:proofErr w:type="gramStart"/>
      <w:r w:rsidRPr="00672840">
        <w:rPr>
          <w:b/>
          <w:bCs/>
          <w:u w:val="single"/>
        </w:rPr>
        <w:t>Mother</w:t>
      </w:r>
      <w:proofErr w:type="gramEnd"/>
      <w:r w:rsidRPr="00672840">
        <w:rPr>
          <w:b/>
          <w:bCs/>
          <w:u w:val="single"/>
        </w:rPr>
        <w:t xml:space="preserve"> of Jesus:</w:t>
      </w:r>
    </w:p>
    <w:p w14:paraId="24D4B288" w14:textId="77777777" w:rsidR="00672840" w:rsidRPr="00672840" w:rsidRDefault="00672840" w:rsidP="00672840">
      <w:r w:rsidRPr="00672840">
        <w:t xml:space="preserve">Mary magnified God for His blessings and faithfulness, saying: “My soul doth magnify the Lord, </w:t>
      </w:r>
      <w:proofErr w:type="gramStart"/>
      <w:r w:rsidRPr="00672840">
        <w:t>And</w:t>
      </w:r>
      <w:proofErr w:type="gramEnd"/>
      <w:r w:rsidRPr="00672840">
        <w:t xml:space="preserve"> my spirit hath rejoiced in God my </w:t>
      </w:r>
      <w:proofErr w:type="spellStart"/>
      <w:r w:rsidRPr="00672840">
        <w:t>Saviour</w:t>
      </w:r>
      <w:proofErr w:type="spellEnd"/>
      <w:r w:rsidRPr="00672840">
        <w:t>” (Luke 1:46-47).</w:t>
      </w:r>
    </w:p>
    <w:p w14:paraId="0ED1C840" w14:textId="77777777" w:rsidR="00672840" w:rsidRPr="00672840" w:rsidRDefault="00672840" w:rsidP="00672840">
      <w:pPr>
        <w:rPr>
          <w:u w:val="single"/>
        </w:rPr>
      </w:pPr>
      <w:r w:rsidRPr="00672840">
        <w:rPr>
          <w:b/>
          <w:bCs/>
          <w:u w:val="single"/>
        </w:rPr>
        <w:t>David:</w:t>
      </w:r>
    </w:p>
    <w:p w14:paraId="20FC059C" w14:textId="77777777" w:rsidR="00672840" w:rsidRPr="00672840" w:rsidRDefault="00672840" w:rsidP="00672840">
      <w:r w:rsidRPr="00672840">
        <w:t xml:space="preserve">David consistently magnified God through psalms of praise, such as: “I will praise the name of God with a </w:t>
      </w:r>
      <w:proofErr w:type="gramStart"/>
      <w:r w:rsidRPr="00672840">
        <w:t>song, and</w:t>
      </w:r>
      <w:proofErr w:type="gramEnd"/>
      <w:r w:rsidRPr="00672840">
        <w:t xml:space="preserve"> will magnify him with thanksgiving” (Psalm 69:30).</w:t>
      </w:r>
    </w:p>
    <w:p w14:paraId="7F6FFAA6" w14:textId="77777777" w:rsidR="00672840" w:rsidRPr="00672840" w:rsidRDefault="00672840" w:rsidP="00672840">
      <w:pPr>
        <w:rPr>
          <w:u w:val="single"/>
        </w:rPr>
      </w:pPr>
      <w:r w:rsidRPr="00672840">
        <w:rPr>
          <w:b/>
          <w:bCs/>
          <w:u w:val="single"/>
        </w:rPr>
        <w:t>Paul and Silas:</w:t>
      </w:r>
    </w:p>
    <w:p w14:paraId="05EFAF5D" w14:textId="77777777" w:rsidR="00672840" w:rsidRPr="00672840" w:rsidRDefault="00672840" w:rsidP="00672840">
      <w:r w:rsidRPr="00672840">
        <w:t>While imprisoned, Paul and Silas magnified God by singing praises, leading to a miraculous deliverance: “And at midnight Paul and Silas prayed, and sang praises unto God: and the prisoners heard them” (Acts 16:25).</w:t>
      </w:r>
    </w:p>
    <w:p w14:paraId="57273C67" w14:textId="77777777" w:rsidR="00672840" w:rsidRPr="00672840" w:rsidRDefault="00672840" w:rsidP="00672840">
      <w:pPr>
        <w:rPr>
          <w:sz w:val="28"/>
          <w:szCs w:val="28"/>
          <w:u w:val="single"/>
        </w:rPr>
      </w:pPr>
      <w:r w:rsidRPr="00672840">
        <w:rPr>
          <w:b/>
          <w:bCs/>
          <w:sz w:val="28"/>
          <w:szCs w:val="28"/>
          <w:u w:val="single"/>
        </w:rPr>
        <w:t>The Results of Magnifying God</w:t>
      </w:r>
    </w:p>
    <w:p w14:paraId="17452F69" w14:textId="77777777" w:rsidR="00672840" w:rsidRPr="00672840" w:rsidRDefault="00672840" w:rsidP="00672840">
      <w:r w:rsidRPr="00672840">
        <w:t>God Is Glorified:</w:t>
      </w:r>
    </w:p>
    <w:p w14:paraId="54388983" w14:textId="77777777" w:rsidR="00672840" w:rsidRPr="00672840" w:rsidRDefault="00672840" w:rsidP="00672840">
      <w:r w:rsidRPr="00672840">
        <w:t>Our worship draws attention to God’s glory.</w:t>
      </w:r>
    </w:p>
    <w:p w14:paraId="1800538A" w14:textId="77777777" w:rsidR="00672840" w:rsidRPr="00672840" w:rsidRDefault="00672840" w:rsidP="00672840">
      <w:r w:rsidRPr="00672840">
        <w:t xml:space="preserve">“Whoso </w:t>
      </w:r>
      <w:proofErr w:type="spellStart"/>
      <w:r w:rsidRPr="00672840">
        <w:t>offereth</w:t>
      </w:r>
      <w:proofErr w:type="spellEnd"/>
      <w:r w:rsidRPr="00672840">
        <w:t xml:space="preserve"> praise </w:t>
      </w:r>
      <w:proofErr w:type="spellStart"/>
      <w:r w:rsidRPr="00672840">
        <w:t>glorifieth</w:t>
      </w:r>
      <w:proofErr w:type="spellEnd"/>
      <w:r w:rsidRPr="00672840">
        <w:t xml:space="preserve"> me” (Psalm 50:23).</w:t>
      </w:r>
    </w:p>
    <w:p w14:paraId="5F918CA7" w14:textId="77777777" w:rsidR="00672840" w:rsidRPr="00672840" w:rsidRDefault="00672840" w:rsidP="00672840">
      <w:pPr>
        <w:rPr>
          <w:sz w:val="28"/>
          <w:szCs w:val="28"/>
          <w:u w:val="single"/>
        </w:rPr>
      </w:pPr>
      <w:r w:rsidRPr="00672840">
        <w:rPr>
          <w:b/>
          <w:bCs/>
          <w:sz w:val="28"/>
          <w:szCs w:val="28"/>
          <w:u w:val="single"/>
        </w:rPr>
        <w:t>We Are Spiritually Strengthened:</w:t>
      </w:r>
    </w:p>
    <w:p w14:paraId="6DCDD35C" w14:textId="77777777" w:rsidR="00672840" w:rsidRPr="00672840" w:rsidRDefault="00672840" w:rsidP="00672840">
      <w:r w:rsidRPr="00672840">
        <w:t>Magnifying God lifts our spirits and strengthens our faith.</w:t>
      </w:r>
    </w:p>
    <w:p w14:paraId="0C325175" w14:textId="77777777" w:rsidR="00672840" w:rsidRPr="00672840" w:rsidRDefault="00672840" w:rsidP="00672840">
      <w:r w:rsidRPr="00672840">
        <w:t>“The joy of the LORD is your strength” (Nehemiah 8:10).</w:t>
      </w:r>
    </w:p>
    <w:p w14:paraId="016BB1AD" w14:textId="77777777" w:rsidR="00672840" w:rsidRPr="00672840" w:rsidRDefault="00672840" w:rsidP="00672840">
      <w:pPr>
        <w:rPr>
          <w:sz w:val="28"/>
          <w:szCs w:val="28"/>
          <w:u w:val="single"/>
        </w:rPr>
      </w:pPr>
      <w:r w:rsidRPr="00672840">
        <w:rPr>
          <w:b/>
          <w:bCs/>
          <w:sz w:val="28"/>
          <w:szCs w:val="28"/>
          <w:u w:val="single"/>
        </w:rPr>
        <w:t>Practical Ways to Magnify God</w:t>
      </w:r>
    </w:p>
    <w:p w14:paraId="1B8BE7DB" w14:textId="77777777" w:rsidR="00672840" w:rsidRPr="00672840" w:rsidRDefault="00672840" w:rsidP="00672840">
      <w:r w:rsidRPr="00672840">
        <w:t xml:space="preserve">By Speaking In Tongues, </w:t>
      </w:r>
      <w:proofErr w:type="gramStart"/>
      <w:r w:rsidRPr="00672840">
        <w:t>For</w:t>
      </w:r>
      <w:proofErr w:type="gramEnd"/>
      <w:r w:rsidRPr="00672840">
        <w:t xml:space="preserve"> they heard them speak with tongues and magnify God. Acts10:46</w:t>
      </w:r>
    </w:p>
    <w:p w14:paraId="614A8444" w14:textId="77777777" w:rsidR="00672840" w:rsidRPr="00672840" w:rsidRDefault="00672840" w:rsidP="00672840">
      <w:r w:rsidRPr="00672840">
        <w:t xml:space="preserve">Daily Praise: Start each day with </w:t>
      </w:r>
      <w:proofErr w:type="gramStart"/>
      <w:r w:rsidRPr="00672840">
        <w:t>prayer</w:t>
      </w:r>
      <w:proofErr w:type="gramEnd"/>
      <w:r w:rsidRPr="00672840">
        <w:t xml:space="preserve"> and songs of praise.</w:t>
      </w:r>
    </w:p>
    <w:p w14:paraId="02C10387" w14:textId="77777777" w:rsidR="00672840" w:rsidRPr="00672840" w:rsidRDefault="00672840" w:rsidP="00672840">
      <w:r w:rsidRPr="00672840">
        <w:t>Thanksgiving Journal: Record daily blessings as reminders of God’s faithfulness.</w:t>
      </w:r>
    </w:p>
    <w:p w14:paraId="41B11388" w14:textId="77777777" w:rsidR="00672840" w:rsidRPr="00672840" w:rsidRDefault="00672840" w:rsidP="00672840">
      <w:r w:rsidRPr="00672840">
        <w:t>Through our words and declaring what God say by way of confessions</w:t>
      </w:r>
    </w:p>
    <w:p w14:paraId="414718CF" w14:textId="77777777" w:rsidR="00672840" w:rsidRPr="00672840" w:rsidRDefault="00672840" w:rsidP="00672840">
      <w:r w:rsidRPr="00672840">
        <w:t>Saying what we want not what we see.</w:t>
      </w:r>
    </w:p>
    <w:p w14:paraId="5F8F83DB" w14:textId="77777777" w:rsidR="00672840" w:rsidRPr="00672840" w:rsidRDefault="00672840" w:rsidP="00672840">
      <w:r w:rsidRPr="00672840">
        <w:t>Public Declaration: Share testimonies of God’s goodness with others.</w:t>
      </w:r>
    </w:p>
    <w:p w14:paraId="1FC24D6A" w14:textId="77777777" w:rsidR="00672840" w:rsidRPr="00672840" w:rsidRDefault="00672840" w:rsidP="00672840">
      <w:r w:rsidRPr="00672840">
        <w:t>Acts of Service: Demonstrate God’s love through kindness and generosity.</w:t>
      </w:r>
    </w:p>
    <w:p w14:paraId="616F45EA" w14:textId="6A326025" w:rsidR="005A0772" w:rsidRDefault="00672840">
      <w:r w:rsidRPr="00672840">
        <w:t>Magnifying God is a central aspect of our relationship with Him. It shifts our focus from worldly concerns to His eternal greatness and grace and invites others to see His glory through us. As the Psalmist proclaims: “Let all those that seek thee rejoice and be glad in thee: let such as love thy salvation say continually, The LORD be magnified” (Psalm 40:16).</w:t>
      </w:r>
    </w:p>
    <w:sectPr w:rsidR="005A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40"/>
    <w:rsid w:val="002626EA"/>
    <w:rsid w:val="0038273E"/>
    <w:rsid w:val="00573ADC"/>
    <w:rsid w:val="005A0772"/>
    <w:rsid w:val="00670C5B"/>
    <w:rsid w:val="00672840"/>
    <w:rsid w:val="00D823D1"/>
    <w:rsid w:val="00E2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8766"/>
  <w15:chartTrackingRefBased/>
  <w15:docId w15:val="{3FD2E6A8-A377-478F-B869-90C131A6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840"/>
    <w:rPr>
      <w:rFonts w:eastAsiaTheme="majorEastAsia" w:cstheme="majorBidi"/>
      <w:color w:val="272727" w:themeColor="text1" w:themeTint="D8"/>
    </w:rPr>
  </w:style>
  <w:style w:type="paragraph" w:styleId="Title">
    <w:name w:val="Title"/>
    <w:basedOn w:val="Normal"/>
    <w:next w:val="Normal"/>
    <w:link w:val="TitleChar"/>
    <w:uiPriority w:val="10"/>
    <w:qFormat/>
    <w:rsid w:val="00672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840"/>
    <w:pPr>
      <w:spacing w:before="160"/>
      <w:jc w:val="center"/>
    </w:pPr>
    <w:rPr>
      <w:i/>
      <w:iCs/>
      <w:color w:val="404040" w:themeColor="text1" w:themeTint="BF"/>
    </w:rPr>
  </w:style>
  <w:style w:type="character" w:customStyle="1" w:styleId="QuoteChar">
    <w:name w:val="Quote Char"/>
    <w:basedOn w:val="DefaultParagraphFont"/>
    <w:link w:val="Quote"/>
    <w:uiPriority w:val="29"/>
    <w:rsid w:val="00672840"/>
    <w:rPr>
      <w:i/>
      <w:iCs/>
      <w:color w:val="404040" w:themeColor="text1" w:themeTint="BF"/>
    </w:rPr>
  </w:style>
  <w:style w:type="paragraph" w:styleId="ListParagraph">
    <w:name w:val="List Paragraph"/>
    <w:basedOn w:val="Normal"/>
    <w:uiPriority w:val="34"/>
    <w:qFormat/>
    <w:rsid w:val="00672840"/>
    <w:pPr>
      <w:ind w:left="720"/>
      <w:contextualSpacing/>
    </w:pPr>
  </w:style>
  <w:style w:type="character" w:styleId="IntenseEmphasis">
    <w:name w:val="Intense Emphasis"/>
    <w:basedOn w:val="DefaultParagraphFont"/>
    <w:uiPriority w:val="21"/>
    <w:qFormat/>
    <w:rsid w:val="00672840"/>
    <w:rPr>
      <w:i/>
      <w:iCs/>
      <w:color w:val="0F4761" w:themeColor="accent1" w:themeShade="BF"/>
    </w:rPr>
  </w:style>
  <w:style w:type="paragraph" w:styleId="IntenseQuote">
    <w:name w:val="Intense Quote"/>
    <w:basedOn w:val="Normal"/>
    <w:next w:val="Normal"/>
    <w:link w:val="IntenseQuoteChar"/>
    <w:uiPriority w:val="30"/>
    <w:qFormat/>
    <w:rsid w:val="00672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840"/>
    <w:rPr>
      <w:i/>
      <w:iCs/>
      <w:color w:val="0F4761" w:themeColor="accent1" w:themeShade="BF"/>
    </w:rPr>
  </w:style>
  <w:style w:type="character" w:styleId="IntenseReference">
    <w:name w:val="Intense Reference"/>
    <w:basedOn w:val="DefaultParagraphFont"/>
    <w:uiPriority w:val="32"/>
    <w:qFormat/>
    <w:rsid w:val="006728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4942">
      <w:bodyDiv w:val="1"/>
      <w:marLeft w:val="0"/>
      <w:marRight w:val="0"/>
      <w:marTop w:val="0"/>
      <w:marBottom w:val="0"/>
      <w:divBdr>
        <w:top w:val="none" w:sz="0" w:space="0" w:color="auto"/>
        <w:left w:val="none" w:sz="0" w:space="0" w:color="auto"/>
        <w:bottom w:val="none" w:sz="0" w:space="0" w:color="auto"/>
        <w:right w:val="none" w:sz="0" w:space="0" w:color="auto"/>
      </w:divBdr>
    </w:div>
    <w:div w:id="773212548">
      <w:bodyDiv w:val="1"/>
      <w:marLeft w:val="0"/>
      <w:marRight w:val="0"/>
      <w:marTop w:val="0"/>
      <w:marBottom w:val="0"/>
      <w:divBdr>
        <w:top w:val="none" w:sz="0" w:space="0" w:color="auto"/>
        <w:left w:val="none" w:sz="0" w:space="0" w:color="auto"/>
        <w:bottom w:val="none" w:sz="0" w:space="0" w:color="auto"/>
        <w:right w:val="none" w:sz="0" w:space="0" w:color="auto"/>
      </w:divBdr>
    </w:div>
    <w:div w:id="789207449">
      <w:bodyDiv w:val="1"/>
      <w:marLeft w:val="0"/>
      <w:marRight w:val="0"/>
      <w:marTop w:val="0"/>
      <w:marBottom w:val="0"/>
      <w:divBdr>
        <w:top w:val="none" w:sz="0" w:space="0" w:color="auto"/>
        <w:left w:val="none" w:sz="0" w:space="0" w:color="auto"/>
        <w:bottom w:val="none" w:sz="0" w:space="0" w:color="auto"/>
        <w:right w:val="none" w:sz="0" w:space="0" w:color="auto"/>
      </w:divBdr>
    </w:div>
    <w:div w:id="152744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2025-02-01T15:37:00Z</dcterms:created>
  <dcterms:modified xsi:type="dcterms:W3CDTF">2025-02-01T15:41:00Z</dcterms:modified>
</cp:coreProperties>
</file>