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8586" w14:textId="621AD21F" w:rsidR="0031481D" w:rsidRPr="00E95B78" w:rsidRDefault="0031481D" w:rsidP="0031481D">
      <w:pPr>
        <w:pStyle w:val="ListParagraph"/>
        <w:tabs>
          <w:tab w:val="left" w:pos="5196"/>
        </w:tabs>
        <w:spacing w:after="0"/>
        <w:ind w:left="0"/>
        <w:rPr>
          <w:rFonts w:ascii="Times New Roman" w:hAnsi="Times New Roman" w:cs="Times New Roman"/>
          <w:b/>
          <w:bCs/>
          <w:sz w:val="28"/>
          <w:szCs w:val="28"/>
          <w:u w:val="single"/>
        </w:rPr>
      </w:pPr>
      <w:r w:rsidRPr="003A2AC1">
        <w:rPr>
          <w:rFonts w:ascii="Times New Roman" w:hAnsi="Times New Roman" w:cs="Times New Roman"/>
          <w:b/>
          <w:bCs/>
          <w:sz w:val="28"/>
          <w:szCs w:val="28"/>
          <w:highlight w:val="green"/>
          <w:u w:val="single"/>
        </w:rPr>
        <w:t xml:space="preserve">Dieu </w:t>
      </w:r>
      <w:proofErr w:type="spellStart"/>
      <w:r w:rsidRPr="003A2AC1">
        <w:rPr>
          <w:rFonts w:ascii="Times New Roman" w:hAnsi="Times New Roman" w:cs="Times New Roman"/>
          <w:b/>
          <w:bCs/>
          <w:sz w:val="28"/>
          <w:szCs w:val="28"/>
          <w:highlight w:val="green"/>
          <w:u w:val="single"/>
        </w:rPr>
        <w:t>vous</w:t>
      </w:r>
      <w:proofErr w:type="spellEnd"/>
      <w:r w:rsidRPr="003A2AC1">
        <w:rPr>
          <w:rFonts w:ascii="Times New Roman" w:hAnsi="Times New Roman" w:cs="Times New Roman"/>
          <w:b/>
          <w:bCs/>
          <w:sz w:val="28"/>
          <w:szCs w:val="28"/>
          <w:highlight w:val="green"/>
          <w:u w:val="single"/>
        </w:rPr>
        <w:t xml:space="preserve"> </w:t>
      </w:r>
      <w:proofErr w:type="spellStart"/>
      <w:r w:rsidRPr="003A2AC1">
        <w:rPr>
          <w:rFonts w:ascii="Times New Roman" w:hAnsi="Times New Roman" w:cs="Times New Roman"/>
          <w:b/>
          <w:bCs/>
          <w:sz w:val="28"/>
          <w:szCs w:val="28"/>
          <w:highlight w:val="green"/>
          <w:u w:val="single"/>
        </w:rPr>
        <w:t>enseigne</w:t>
      </w:r>
      <w:proofErr w:type="spellEnd"/>
      <w:r w:rsidRPr="003A2AC1">
        <w:rPr>
          <w:rFonts w:ascii="Times New Roman" w:hAnsi="Times New Roman" w:cs="Times New Roman"/>
          <w:b/>
          <w:bCs/>
          <w:sz w:val="28"/>
          <w:szCs w:val="28"/>
          <w:highlight w:val="green"/>
          <w:u w:val="single"/>
        </w:rPr>
        <w:t xml:space="preserve"> </w:t>
      </w:r>
      <w:proofErr w:type="spellStart"/>
      <w:r w:rsidRPr="003A2AC1">
        <w:rPr>
          <w:rFonts w:ascii="Times New Roman" w:hAnsi="Times New Roman" w:cs="Times New Roman"/>
          <w:b/>
          <w:bCs/>
          <w:sz w:val="28"/>
          <w:szCs w:val="28"/>
          <w:highlight w:val="green"/>
          <w:u w:val="single"/>
        </w:rPr>
        <w:t>en</w:t>
      </w:r>
      <w:proofErr w:type="spellEnd"/>
      <w:r w:rsidRPr="003A2AC1">
        <w:rPr>
          <w:rFonts w:ascii="Times New Roman" w:hAnsi="Times New Roman" w:cs="Times New Roman"/>
          <w:b/>
          <w:bCs/>
          <w:sz w:val="28"/>
          <w:szCs w:val="28"/>
          <w:highlight w:val="green"/>
          <w:u w:val="single"/>
        </w:rPr>
        <w:t xml:space="preserve"> allant : Sangat Bains 15-08-2022</w:t>
      </w:r>
    </w:p>
    <w:p w14:paraId="6C762285" w14:textId="77777777" w:rsidR="0031481D" w:rsidRPr="00E95B78" w:rsidRDefault="0031481D" w:rsidP="0031481D">
      <w:pPr>
        <w:pStyle w:val="ListParagraph"/>
        <w:tabs>
          <w:tab w:val="left" w:pos="5196"/>
        </w:tabs>
        <w:spacing w:after="0"/>
        <w:ind w:left="0"/>
        <w:rPr>
          <w:rFonts w:ascii="Times New Roman" w:hAnsi="Times New Roman" w:cs="Times New Roman"/>
          <w:b/>
          <w:bCs/>
          <w:sz w:val="28"/>
          <w:szCs w:val="28"/>
          <w:u w:val="single"/>
        </w:rPr>
      </w:pPr>
    </w:p>
    <w:p w14:paraId="0B17350A"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C'était intéressant que vous ayez dit : « ... Les chats et les chiens sont différents ; Un chat ne peut pas être un chien », quand vous en avez parlé. Avant cela, je pensais la même chose, alors j'ai été surpris ; Tom a utilisé le même exemple du vieil homme et de l'homme nouveau. </w:t>
      </w:r>
    </w:p>
    <w:p w14:paraId="145A89B1"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0610298"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L'homme déchu, après qu'Adam ait perdu la connexion avec Dieu, et que le serpent, le diable, ait pris le pouvoir sur le monde, donc, il y avait du temps jusqu'à ce que le deuxième Adam, l'homme parfait, arrive. C'est ainsi que Jésus est né ; Dieu a tenu sa promesse. </w:t>
      </w:r>
    </w:p>
    <w:p w14:paraId="54AD835E"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F959A9F"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145C2C">
        <w:rPr>
          <w:rFonts w:ascii="Times New Roman" w:hAnsi="Times New Roman" w:cs="Times New Roman"/>
          <w:sz w:val="28"/>
          <w:szCs w:val="28"/>
        </w:rPr>
        <w:t xml:space="preserve">Donc, Jésus était un homme parfait, une nature parfaite. Naturellement, il a été capable de faire, capable de choisir la bonne chose, et quand il a reçu l'esprit de Dieu, après que Jean-Baptiste l'a baptisé, et que l'esprit de Dieu est venu sur lui, après cela, il a été conduit par l'esprit de Dieu pour aller dans le désert, et le tentateur est venu après 40 jours 40 nuits de jeûne. Le diable, c'est un ange déchu ; il sait qui vous êtes, qui sont les fils de Dieu, et il a défié Jésus : « Si tu es le fils de Dieu, c'est le bon moment, le moment vraiment important, tu devrais manger, alors tu changes cette pierre en pain. Vous feriez mieux de manger maintenant. Je vous donne une bonne suggestion ; sinon, vous tomberez mort. Mais Jésus, sa nature était de regarder à Dieu, tout le temps, et alors il a simplement </w:t>
      </w:r>
      <w:proofErr w:type="gramStart"/>
      <w:r w:rsidRPr="00145C2C">
        <w:rPr>
          <w:rFonts w:ascii="Times New Roman" w:hAnsi="Times New Roman" w:cs="Times New Roman"/>
          <w:sz w:val="28"/>
          <w:szCs w:val="28"/>
        </w:rPr>
        <w:t>répondu : «</w:t>
      </w:r>
      <w:proofErr w:type="gramEnd"/>
      <w:r w:rsidRPr="00145C2C">
        <w:rPr>
          <w:rFonts w:ascii="Times New Roman" w:hAnsi="Times New Roman" w:cs="Times New Roman"/>
          <w:sz w:val="28"/>
          <w:szCs w:val="28"/>
        </w:rPr>
        <w:t xml:space="preserve"> Il est écrit que l'homme ne vivra pas seulement de pain ; le pain physique est nécessaire, mais pas seul, mais par toute parole qui sort de la bouche de Dieu. </w:t>
      </w:r>
    </w:p>
    <w:p w14:paraId="495987B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0AB7B1E0"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145C2C">
        <w:rPr>
          <w:rFonts w:ascii="Times New Roman" w:hAnsi="Times New Roman" w:cs="Times New Roman"/>
          <w:sz w:val="28"/>
          <w:szCs w:val="28"/>
        </w:rPr>
        <w:t xml:space="preserve">Donc, c'est ainsi qu'une personne doit vivre, et elle a été capable de le faire par nature, par défaut, et il a pratiqué cela, et à travers lui, maintenant nous avons l'esprit de Dieu.  Avant de monter, Jésus donna l'instruction suivante aux apôtres : « Ne quittez pas Jérusalem, car dans peu de temps vous recevrez cet esprit de Dieu. Jean a baptisé d'eau, mais vous allez être baptisés de l'esprit saint dans peu de jours, et lorsque vous recevrez cet esprit de Dieu, vous utiliserez ceci, vous utiliserez cet esprit, vous manifesterez cet esprit, et vous serez mes témoins à Jérusalem, dans toute la Judée et en Samarie, et jusqu'aux extrémités du monde ; Et voici les miracles qui accompagneront ceux qui auront cru : En mon nom, ils </w:t>
      </w:r>
      <w:r w:rsidRPr="00145C2C">
        <w:rPr>
          <w:rFonts w:ascii="Times New Roman" w:hAnsi="Times New Roman" w:cs="Times New Roman"/>
          <w:sz w:val="28"/>
          <w:szCs w:val="28"/>
        </w:rPr>
        <w:lastRenderedPageBreak/>
        <w:t>chasseront les démons, et ils parleront en langues, et peu de choses encore, et ils guériront les malades, et ainsi de suite.</w:t>
      </w:r>
    </w:p>
    <w:p w14:paraId="442F9BAB"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173B8EC"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145C2C">
        <w:rPr>
          <w:rFonts w:ascii="Times New Roman" w:hAnsi="Times New Roman" w:cs="Times New Roman"/>
          <w:sz w:val="28"/>
          <w:szCs w:val="28"/>
        </w:rPr>
        <w:t>Donc, ces personnes qui confessent de leur bouche que Jésus est Seigneur et croient dans leur cœur que Dieu l'a ressuscité des morts, alors, à ce moment-là, Dieu crée cet homme nouveau, la promesse du père, l'esprit de Dieu en vous, même si nous ne le ressentons pas, il ne semble pas qu'il soit là. Nous ne pouvons pas le sentir, le voir, le goûter, le toucher, [mais] c'est la réalité. C'est pourquoi nous commençons ce voyage du juste qui vivra par la foi, et non pas le juste qui vivra du sentiment, ou du juste qui vivra de la vue, [ou] le juste croira quand c'est dans ta main (quelque chose que tu veux est dans ta main [et] tu dis oui c'est là, ou une fois que nous voyons la bénédiction manifestée,  puis nous disons : « Oh oui, je crois »).</w:t>
      </w:r>
    </w:p>
    <w:p w14:paraId="7F8A32B6"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3C86F6B"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Mais, le vieil homme à l'homme nouveau. Alors, quelque chose a changé. La façon dont nous marchons a changé, c'est-à-dire que nous ne marchons plus par la vue ou les sentiments. Le vieil homme passe à côté de la vue et des sentiments : Si vous vous sentez bien, alors vous dites : « Oh, je me sens bien ! » Si vous ne vous sentez pas bien, alors vous </w:t>
      </w:r>
      <w:proofErr w:type="gramStart"/>
      <w:r w:rsidRPr="00E95B78">
        <w:rPr>
          <w:rFonts w:ascii="Times New Roman" w:hAnsi="Times New Roman" w:cs="Times New Roman"/>
          <w:sz w:val="28"/>
          <w:szCs w:val="28"/>
        </w:rPr>
        <w:t>dites : «</w:t>
      </w:r>
      <w:proofErr w:type="gramEnd"/>
      <w:r w:rsidRPr="00E95B78">
        <w:rPr>
          <w:rFonts w:ascii="Times New Roman" w:hAnsi="Times New Roman" w:cs="Times New Roman"/>
          <w:sz w:val="28"/>
          <w:szCs w:val="28"/>
        </w:rPr>
        <w:t xml:space="preserve"> Je ne me sens pas </w:t>
      </w:r>
      <w:proofErr w:type="gramStart"/>
      <w:r w:rsidRPr="00E95B78">
        <w:rPr>
          <w:rFonts w:ascii="Times New Roman" w:hAnsi="Times New Roman" w:cs="Times New Roman"/>
          <w:sz w:val="28"/>
          <w:szCs w:val="28"/>
        </w:rPr>
        <w:t>bien. »</w:t>
      </w:r>
      <w:proofErr w:type="gramEnd"/>
      <w:r w:rsidRPr="00E95B78">
        <w:rPr>
          <w:rFonts w:ascii="Times New Roman" w:hAnsi="Times New Roman" w:cs="Times New Roman"/>
          <w:sz w:val="28"/>
          <w:szCs w:val="28"/>
        </w:rPr>
        <w:t xml:space="preserve"> Si des circonstances défavorables se produisent, alors c'est mauvais. Si vous n'avez pas d'argent, alors vous </w:t>
      </w:r>
      <w:proofErr w:type="gramStart"/>
      <w:r w:rsidRPr="00E95B78">
        <w:rPr>
          <w:rFonts w:ascii="Times New Roman" w:hAnsi="Times New Roman" w:cs="Times New Roman"/>
          <w:sz w:val="28"/>
          <w:szCs w:val="28"/>
        </w:rPr>
        <w:t>dites : «</w:t>
      </w:r>
      <w:proofErr w:type="gramEnd"/>
      <w:r w:rsidRPr="00E95B78">
        <w:rPr>
          <w:rFonts w:ascii="Times New Roman" w:hAnsi="Times New Roman" w:cs="Times New Roman"/>
          <w:sz w:val="28"/>
          <w:szCs w:val="28"/>
        </w:rPr>
        <w:t xml:space="preserve"> Je n'ai pas </w:t>
      </w:r>
      <w:proofErr w:type="gramStart"/>
      <w:r w:rsidRPr="00E95B78">
        <w:rPr>
          <w:rFonts w:ascii="Times New Roman" w:hAnsi="Times New Roman" w:cs="Times New Roman"/>
          <w:sz w:val="28"/>
          <w:szCs w:val="28"/>
        </w:rPr>
        <w:t>d'argent » [ou] «</w:t>
      </w:r>
      <w:proofErr w:type="gramEnd"/>
      <w:r w:rsidRPr="00E95B78">
        <w:rPr>
          <w:rFonts w:ascii="Times New Roman" w:hAnsi="Times New Roman" w:cs="Times New Roman"/>
          <w:sz w:val="28"/>
          <w:szCs w:val="28"/>
        </w:rPr>
        <w:t xml:space="preserve"> Je n'ai pas un bon </w:t>
      </w:r>
      <w:proofErr w:type="gramStart"/>
      <w:r w:rsidRPr="00E95B78">
        <w:rPr>
          <w:rFonts w:ascii="Times New Roman" w:hAnsi="Times New Roman" w:cs="Times New Roman"/>
          <w:sz w:val="28"/>
          <w:szCs w:val="28"/>
        </w:rPr>
        <w:t>travail »,</w:t>
      </w:r>
      <w:proofErr w:type="gramEnd"/>
      <w:r w:rsidRPr="00E95B78">
        <w:rPr>
          <w:rFonts w:ascii="Times New Roman" w:hAnsi="Times New Roman" w:cs="Times New Roman"/>
          <w:sz w:val="28"/>
          <w:szCs w:val="28"/>
        </w:rPr>
        <w:t xml:space="preserve"> si vous n'en avez pas. </w:t>
      </w:r>
    </w:p>
    <w:p w14:paraId="6B674D16"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505308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Mais la règle de l'homme nouveau que Dieu nous montre, c'est de dire la chose qui n'est pas visible mais ce que Dieu vous inspire, vous montre dans votre cœur, tel qu'il est. Comme Abraham : Abraham a reçu la promesse de Dieu alors que cette promesse – que tu seras le père de nombreuses nations – était totalement impossible, une impossibilité pour lui et sa femme. Alors, il a accepté cela, il a reçu cela, et il n'a pas considéré les choses qui [étaient] réelles à ce moment-là, que Sarah était stérile, et qu'elles avaient toutes les deux dépassé l'âge d'avoir des enfants, et beaucoup d'autres choses que les médecins – peut-être qu'ils avaient des médecins, des médecins – qu'ils ont dit : « Oh, M. Abraham, je ne pense pas que vous puissiez avoir des enfants maintenant. » Il n'a pas considéré ces choses.</w:t>
      </w:r>
    </w:p>
    <w:p w14:paraId="6323049A"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51748141"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lastRenderedPageBreak/>
        <w:t xml:space="preserve">Donc, nous pratiquons aussi la même chose. Nous sommes capables de le faire. Nous nous tournons vers le Dieu vivant. Nous sommes une nouvelle personne, et nous pouvons dire les choses que nous ne voyons pas. Même contre l'espoir, nous pouvons croire en l'espoir, et Dieu continue de nous guider. La connexion est là maintenant. Dieu nous a donné son esprit, donc nous avons une connexion. Comme Jésus l'a dit, nous vivons de chaque parole, </w:t>
      </w:r>
      <w:r w:rsidRPr="00E95B78">
        <w:rPr>
          <w:rFonts w:ascii="Times New Roman" w:hAnsi="Times New Roman" w:cs="Times New Roman"/>
          <w:i/>
          <w:iCs/>
          <w:sz w:val="28"/>
          <w:szCs w:val="28"/>
        </w:rPr>
        <w:t>rhema</w:t>
      </w:r>
      <w:r w:rsidRPr="00E95B78">
        <w:rPr>
          <w:rFonts w:ascii="Times New Roman" w:hAnsi="Times New Roman" w:cs="Times New Roman"/>
          <w:sz w:val="28"/>
          <w:szCs w:val="28"/>
        </w:rPr>
        <w:t>, qui se déroule. Cela signifie qu'il se passe quelque chose de semblable que nous ne pouvons pas voir. Dieu est énergisant en vous. Dieu vous donne Sa perspective, Son idée, Son désir en vous, et nous le croyons. Nous ne le voyons même pas, mais nous y croyons. Nous avançons dans cette direction. Et nous en voyons les résultats. Cette preuve vient après. Nous agissons selon l'inspiration et le désir que Dieu nous donne. Il est capable de faire.</w:t>
      </w:r>
    </w:p>
    <w:p w14:paraId="7D8F775F"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03E372C6"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Dieu est à l'œuvre en vous. C'est Dieu qui est le créateur des cieux et de la terre. Il a tout créé si incroyablement parfaitement – notre corps humain, comment tout se passe si parfaitement, les cellules, différentes cellules (bien sûr, Adam a péché pour qu'il y ait une faiblesse charnelle, donc nous avons besoin du nouveau corps dans le futur, mais même dans ce cas, ça va plutôt bien). </w:t>
      </w:r>
    </w:p>
    <w:p w14:paraId="47B6C1C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493439A5"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Dieu, qui est tout sage, il agit personnellement en vous, à la fois pour le vouloir et pour faire selon son bon plaisir. Dieu fait Son bon plaisir, alors nous lui permettons maintenant de le faire. Qu'il prenne soin de nous, et nous dirons les choses que nous désirons. Même si nous ne nous sentons pas heureux, nous ne nous concentrons pas sur cela, mais nous nous concentrons sur Dieu, puis il retourne les circonstances et des choses comme cela. </w:t>
      </w:r>
    </w:p>
    <w:p w14:paraId="739446AE"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A6875F4"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Ainsi, nous pouvons nous réjouir, et c'est une autre chose : d'appartenir à la plus grande organisation de toute la création, qui est son organisation – celle de Dieu. L'homme crée sa propre organisation, [et] met un nom sur l'organisation, mais en réalité, nous appartenons à l'organisation la plus élevée – l'Église de Dieu, le corps de Christ – et nous sommes guidés par cela. L'organisation créée par l'homme a des règles, des règlements [et] ainsi de suite. Par exemple, ici en Inde, nous n'avons pas d'organisation créée par l'homme ; nous n'avons pas de noms, pour ainsi dire (« nous sommes tel ou tel », « notre quartier général est tel ou tel endroit ») parce que </w:t>
      </w:r>
      <w:r w:rsidRPr="00E95B78">
        <w:rPr>
          <w:rFonts w:ascii="Times New Roman" w:hAnsi="Times New Roman" w:cs="Times New Roman"/>
          <w:sz w:val="28"/>
          <w:szCs w:val="28"/>
        </w:rPr>
        <w:lastRenderedPageBreak/>
        <w:t>nous savons que le chef de cette organisation est le Seigneur Jésus-Christ, et qu'il nous a réconciliés directement avec Dieu, afin que nous puissions tous avoir accès au Dieu Très-Haut, qui est notre père,  qui est notre papa, et Il a tant aimé, alors Il a fait cette chose, alors maintenant nous pouvons connaître les choses qui nous sont données gratuitement de Lui, de Dieu.</w:t>
      </w:r>
    </w:p>
    <w:p w14:paraId="3481C51E"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173E191"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C'est réel ! Cette chose est réelle. Dieu a vraiment fait une chose incroyable, et nous pouvons être conduits par Dieu maintenant absolument, complètement. </w:t>
      </w:r>
    </w:p>
    <w:p w14:paraId="05A1776F"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E6F854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Et de temps en temps, le vieil homme que la nature surgit, qui ressort d'entre les morts, mais nous ne nous concentrons pas là-dessus. Ce n'est pas vous. Dieu nous montre que ce n'est pas vous. Vous n'avez pas à essayer d'améliorer votre vieil homme, l'homme mort. C'est réglé. Toutes les mauvaises choses que Jésus-Christ a payées entièrement, il n'y a donc pas de condamnation.  Vous n'avez pas à vous condamner vous-même du vieil homme. Quelles que soient les choses que fait le vieil homme, ce n'est pas vous, donc cette compréhension est aussi donnée par Dieu. Dieu nous a donné que nous soyons libres, LIBRES de ce vieil homme. Nous n'avons pas besoin de nous améliorer, nous n'avons pas besoin de nous améliorer. Nous n'avons pas besoin d'acheter un livre – comment pardonner, comment être un bon chrétien, comment aimer les gens – et si nous ne le faisons pas, nous nous sentons mal. Nous n'avons pas besoin de nous concentrer là-dessus. Nous n'avons pas besoin d'essayer de faire cela, parce que Dieu nous a déjà faits comme Christ, tel qu'il est, et il a mis en nous la nature complètement complète de Dieu, sa compétence, sa suffisance en nous. </w:t>
      </w:r>
    </w:p>
    <w:p w14:paraId="37582E10"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4CEBE3AB"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Lorsque nous sommes simplement guidés par Dieu, que nous permettons simplement à Dieu d'agir en nous, alors cette nature ressort automatiquement. Le ciel devient évident à travers vous ici sur terre. Donc, c'est ce que vous êtes, et Dieu est actuellement, actuellement à l'œuvre en nous afin que toutes les bénédictions spirituelles qu'il nous a bénies, ces choses sortent de nous dans ce monde, toutes les bénédictions spirituelles, et cela devient visible lorsque nous marchons avec lui. Ces bénédictions spirituelles deviennent visibles devant nous.</w:t>
      </w:r>
    </w:p>
    <w:p w14:paraId="1089F862"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80A723D"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lastRenderedPageBreak/>
        <w:t xml:space="preserve">Dieu désire par-dessus tout que vous prospériez et soyez en bonne santé, que même votre âme prospère prospère et s'épanouisse. Ainsi, Dieu veut ses enfants, comme un père/une mère terrestre veut que ses enfants réussissent, prospèrent, soient en bonne santé. Notre Père, le Père céleste, par-dessus tout, Il pense à cela, et Il nous guide pas à pas. </w:t>
      </w:r>
    </w:p>
    <w:p w14:paraId="63CD4F32"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5664247A"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Actuellement, nous sommes à la place du Christ. Nous sommes en Christ, et Dieu, à travers vous, réconcilie les gens avec Lui, le monde avec Lui, et Dieu vous donnera des paroles à prononcer, et Dieu vous amènera à témoigner le ciel. Donc, nous sommes témoins ; Nous devenons témoins. Les gens peuvent nous voir ; ils peuvent voir la bonté de Dieu, la prospérité de Dieu qu'ils aimeraient connaître ; ils aimeraient aussi l'avoir, et nous les dirigeons vers [Dieu] et les amenons à dépendre de Dieu. </w:t>
      </w:r>
    </w:p>
    <w:p w14:paraId="5AD84B10"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572F3B49" w14:textId="54231CF5" w:rsidR="005A0772" w:rsidRDefault="0031481D" w:rsidP="0031481D">
      <w:pPr>
        <w:pStyle w:val="ListParagraph"/>
        <w:tabs>
          <w:tab w:val="left" w:pos="5196"/>
        </w:tabs>
        <w:spacing w:after="0"/>
        <w:ind w:left="0"/>
      </w:pPr>
      <w:r w:rsidRPr="00E95B78">
        <w:rPr>
          <w:rFonts w:ascii="Times New Roman" w:hAnsi="Times New Roman" w:cs="Times New Roman"/>
          <w:sz w:val="28"/>
          <w:szCs w:val="28"/>
        </w:rPr>
        <w:t xml:space="preserve">Ainsi, Dieu amène beaucoup d'individus qui ont faim, soif, prêts, sur notre chemin, et beaucoup sont sauvés, et pas seulement être sauvés, mais aussi pour manifester le ciel, manifester toutes ces bénédictions devant nos yeux [et] devant la vie de cette personne. Oui, c'est ce que je veux dire tout à l'heure. </w:t>
      </w:r>
    </w:p>
    <w:sectPr w:rsidR="005A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1D"/>
    <w:rsid w:val="002626EA"/>
    <w:rsid w:val="0031481D"/>
    <w:rsid w:val="0038273E"/>
    <w:rsid w:val="005A0772"/>
    <w:rsid w:val="00670C5B"/>
    <w:rsid w:val="007D3DBC"/>
    <w:rsid w:val="00906CEE"/>
    <w:rsid w:val="00C27787"/>
    <w:rsid w:val="00D823D1"/>
    <w:rsid w:val="00DF6D8E"/>
    <w:rsid w:val="00E2390A"/>
    <w:rsid w:val="00EF2724"/>
    <w:rsid w:val="00F4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5B99"/>
  <w15:chartTrackingRefBased/>
  <w15:docId w15:val="{F094C0BD-A9C7-4EC6-946E-04B78552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81D"/>
    <w:rPr>
      <w:rFonts w:eastAsiaTheme="majorEastAsia" w:cstheme="majorBidi"/>
      <w:color w:val="272727" w:themeColor="text1" w:themeTint="D8"/>
    </w:rPr>
  </w:style>
  <w:style w:type="paragraph" w:styleId="Title">
    <w:name w:val="Title"/>
    <w:basedOn w:val="Normal"/>
    <w:next w:val="Normal"/>
    <w:link w:val="TitleChar"/>
    <w:uiPriority w:val="10"/>
    <w:qFormat/>
    <w:rsid w:val="00314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81D"/>
    <w:pPr>
      <w:spacing w:before="160"/>
      <w:jc w:val="center"/>
    </w:pPr>
    <w:rPr>
      <w:i/>
      <w:iCs/>
      <w:color w:val="404040" w:themeColor="text1" w:themeTint="BF"/>
    </w:rPr>
  </w:style>
  <w:style w:type="character" w:customStyle="1" w:styleId="QuoteChar">
    <w:name w:val="Quote Char"/>
    <w:basedOn w:val="DefaultParagraphFont"/>
    <w:link w:val="Quote"/>
    <w:uiPriority w:val="29"/>
    <w:rsid w:val="0031481D"/>
    <w:rPr>
      <w:i/>
      <w:iCs/>
      <w:color w:val="404040" w:themeColor="text1" w:themeTint="BF"/>
    </w:rPr>
  </w:style>
  <w:style w:type="paragraph" w:styleId="ListParagraph">
    <w:name w:val="List Paragraph"/>
    <w:basedOn w:val="Normal"/>
    <w:uiPriority w:val="34"/>
    <w:qFormat/>
    <w:rsid w:val="0031481D"/>
    <w:pPr>
      <w:ind w:left="720"/>
      <w:contextualSpacing/>
    </w:pPr>
  </w:style>
  <w:style w:type="character" w:styleId="IntenseEmphasis">
    <w:name w:val="Intense Emphasis"/>
    <w:basedOn w:val="DefaultParagraphFont"/>
    <w:uiPriority w:val="21"/>
    <w:qFormat/>
    <w:rsid w:val="0031481D"/>
    <w:rPr>
      <w:i/>
      <w:iCs/>
      <w:color w:val="0F4761" w:themeColor="accent1" w:themeShade="BF"/>
    </w:rPr>
  </w:style>
  <w:style w:type="paragraph" w:styleId="IntenseQuote">
    <w:name w:val="Intense Quote"/>
    <w:basedOn w:val="Normal"/>
    <w:next w:val="Normal"/>
    <w:link w:val="IntenseQuoteChar"/>
    <w:uiPriority w:val="30"/>
    <w:qFormat/>
    <w:rsid w:val="00314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81D"/>
    <w:rPr>
      <w:i/>
      <w:iCs/>
      <w:color w:val="0F4761" w:themeColor="accent1" w:themeShade="BF"/>
    </w:rPr>
  </w:style>
  <w:style w:type="character" w:styleId="IntenseReference">
    <w:name w:val="Intense Reference"/>
    <w:basedOn w:val="DefaultParagraphFont"/>
    <w:uiPriority w:val="32"/>
    <w:qFormat/>
    <w:rsid w:val="0031481D"/>
    <w:rPr>
      <w:b/>
      <w:bCs/>
      <w:smallCaps/>
      <w:color w:val="0F4761" w:themeColor="accent1" w:themeShade="BF"/>
      <w:spacing w:val="5"/>
    </w:rPr>
  </w:style>
  <w:style w:type="character" w:styleId="PlaceholderText">
    <w:name w:val="Placeholder Text"/>
    <w:basedOn w:val="DefaultParagraphFont"/>
    <w:uiPriority w:val="99"/>
    <w:semiHidden/>
    <w:rsid w:val="00C277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1560</Words>
  <Characters>8893</Characters>
  <Application>Microsoft Office Word</Application>
  <DocSecurity>0</DocSecurity>
  <Lines>74</Lines>
  <Paragraphs>20</Paragraphs>
  <ScaleCrop>false</ScaleCrop>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2025-06-24T11:27:00Z</dcterms:created>
  <dcterms:modified xsi:type="dcterms:W3CDTF">2025-06-25T00:44:00Z</dcterms:modified>
</cp:coreProperties>
</file>